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C26" w:rsidRDefault="00E23C26">
      <w:pPr>
        <w:pStyle w:val="ConsPlusTitlePage"/>
      </w:pPr>
      <w:r>
        <w:t xml:space="preserve">Документ предоставлен </w:t>
      </w:r>
      <w:hyperlink r:id="rId4" w:history="1">
        <w:r>
          <w:rPr>
            <w:color w:val="0000FF"/>
          </w:rPr>
          <w:t>КонсультантПлюс</w:t>
        </w:r>
      </w:hyperlink>
      <w:r>
        <w:br/>
      </w:r>
    </w:p>
    <w:p w:rsidR="00E23C26" w:rsidRDefault="00E23C26">
      <w:pPr>
        <w:pStyle w:val="ConsPlusNormal"/>
        <w:jc w:val="both"/>
      </w:pPr>
    </w:p>
    <w:p w:rsidR="00E23C26" w:rsidRDefault="00E23C26">
      <w:pPr>
        <w:pStyle w:val="ConsPlusTitle"/>
        <w:jc w:val="center"/>
      </w:pPr>
      <w:r>
        <w:t>ПРАВИТЕЛЬСТВО РОССИЙСКОЙ ФЕДЕРАЦИИ</w:t>
      </w:r>
    </w:p>
    <w:p w:rsidR="00E23C26" w:rsidRDefault="00E23C26">
      <w:pPr>
        <w:pStyle w:val="ConsPlusTitle"/>
        <w:jc w:val="center"/>
      </w:pPr>
    </w:p>
    <w:p w:rsidR="00E23C26" w:rsidRDefault="00E23C26">
      <w:pPr>
        <w:pStyle w:val="ConsPlusTitle"/>
        <w:jc w:val="center"/>
      </w:pPr>
      <w:r>
        <w:t>ПОСТАНОВЛЕНИЕ</w:t>
      </w:r>
    </w:p>
    <w:p w:rsidR="00E23C26" w:rsidRDefault="00E23C26">
      <w:pPr>
        <w:pStyle w:val="ConsPlusTitle"/>
        <w:jc w:val="center"/>
      </w:pPr>
      <w:r>
        <w:t>от 13 августа 2006 г. N 491</w:t>
      </w:r>
    </w:p>
    <w:p w:rsidR="00E23C26" w:rsidRDefault="00E23C26">
      <w:pPr>
        <w:pStyle w:val="ConsPlusTitle"/>
        <w:jc w:val="center"/>
      </w:pPr>
    </w:p>
    <w:p w:rsidR="00E23C26" w:rsidRDefault="00E23C26">
      <w:pPr>
        <w:pStyle w:val="ConsPlusTitle"/>
        <w:jc w:val="center"/>
      </w:pPr>
      <w:r>
        <w:t>ОБ УТВЕРЖДЕНИИ ПРАВИЛ</w:t>
      </w:r>
    </w:p>
    <w:p w:rsidR="00E23C26" w:rsidRDefault="00E23C26">
      <w:pPr>
        <w:pStyle w:val="ConsPlusTitle"/>
        <w:jc w:val="center"/>
      </w:pPr>
      <w:r>
        <w:t>СОДЕРЖАНИЯ ОБЩЕГО ИМУЩЕСТВА В МНОГОКВАРТИРНОМ ДОМЕ</w:t>
      </w:r>
    </w:p>
    <w:p w:rsidR="00E23C26" w:rsidRDefault="00E23C26">
      <w:pPr>
        <w:pStyle w:val="ConsPlusTitle"/>
        <w:jc w:val="center"/>
      </w:pPr>
      <w:r>
        <w:t>И ПРАВИЛ ИЗМЕНЕНИЯ РАЗМЕРА ПЛАТЫ ЗА СОДЕРЖАНИЕ И РЕМОНТ</w:t>
      </w:r>
    </w:p>
    <w:p w:rsidR="00E23C26" w:rsidRDefault="00E23C26">
      <w:pPr>
        <w:pStyle w:val="ConsPlusTitle"/>
        <w:jc w:val="center"/>
      </w:pPr>
      <w:r>
        <w:t>ЖИЛОГО ПОМЕЩЕНИЯ В СЛУЧАЕ ОКАЗАНИЯ УСЛУГ И ВЫПОЛНЕНИЯ</w:t>
      </w:r>
    </w:p>
    <w:p w:rsidR="00E23C26" w:rsidRDefault="00E23C26">
      <w:pPr>
        <w:pStyle w:val="ConsPlusTitle"/>
        <w:jc w:val="center"/>
      </w:pPr>
      <w:r>
        <w:t>РАБОТ ПО УПРАВЛЕНИЮ, СОДЕРЖАНИЮ И РЕМОНТУ ОБЩЕГО</w:t>
      </w:r>
    </w:p>
    <w:p w:rsidR="00E23C26" w:rsidRDefault="00E23C26">
      <w:pPr>
        <w:pStyle w:val="ConsPlusTitle"/>
        <w:jc w:val="center"/>
      </w:pPr>
      <w:r>
        <w:t>ИМУЩЕСТВА В МНОГОКВАРТИРНОМ ДОМЕ НЕНАДЛЕЖАЩЕГО</w:t>
      </w:r>
    </w:p>
    <w:p w:rsidR="00E23C26" w:rsidRDefault="00E23C26">
      <w:pPr>
        <w:pStyle w:val="ConsPlusTitle"/>
        <w:jc w:val="center"/>
      </w:pPr>
      <w:r>
        <w:t>КАЧЕСТВА И (ИЛИ) С ПЕРЕРЫВАМИ, ПРЕВЫШАЮЩИМИ</w:t>
      </w:r>
    </w:p>
    <w:p w:rsidR="00E23C26" w:rsidRDefault="00E23C26">
      <w:pPr>
        <w:pStyle w:val="ConsPlusTitle"/>
        <w:jc w:val="center"/>
      </w:pPr>
      <w:r>
        <w:t>УСТАНОВЛЕННУЮ ПРОДОЛЖИТЕЛЬНОСТЬ</w:t>
      </w:r>
    </w:p>
    <w:p w:rsidR="00E23C26" w:rsidRDefault="00E23C26">
      <w:pPr>
        <w:pStyle w:val="ConsPlusNormal"/>
        <w:jc w:val="center"/>
      </w:pPr>
      <w:r>
        <w:t>Список изменяющих документов</w:t>
      </w:r>
    </w:p>
    <w:p w:rsidR="00E23C26" w:rsidRDefault="00E23C26">
      <w:pPr>
        <w:pStyle w:val="ConsPlusNormal"/>
        <w:jc w:val="center"/>
      </w:pPr>
      <w:r>
        <w:t xml:space="preserve">(в ред. Постановлений Правительства РФ от 06.05.2011 </w:t>
      </w:r>
      <w:hyperlink r:id="rId5" w:history="1">
        <w:r>
          <w:rPr>
            <w:color w:val="0000FF"/>
          </w:rPr>
          <w:t>N 354</w:t>
        </w:r>
      </w:hyperlink>
      <w:r>
        <w:t>,</w:t>
      </w:r>
    </w:p>
    <w:p w:rsidR="00E23C26" w:rsidRDefault="00E23C26">
      <w:pPr>
        <w:pStyle w:val="ConsPlusNormal"/>
        <w:jc w:val="center"/>
      </w:pPr>
      <w:r>
        <w:t xml:space="preserve">от 03.04.2013 </w:t>
      </w:r>
      <w:hyperlink r:id="rId6" w:history="1">
        <w:r>
          <w:rPr>
            <w:color w:val="0000FF"/>
          </w:rPr>
          <w:t>N 290</w:t>
        </w:r>
      </w:hyperlink>
      <w:r>
        <w:t xml:space="preserve">, от 14.05.2013 </w:t>
      </w:r>
      <w:hyperlink r:id="rId7" w:history="1">
        <w:r>
          <w:rPr>
            <w:color w:val="0000FF"/>
          </w:rPr>
          <w:t>N 410</w:t>
        </w:r>
      </w:hyperlink>
      <w:r>
        <w:t>,</w:t>
      </w:r>
    </w:p>
    <w:p w:rsidR="00E23C26" w:rsidRDefault="00E23C26">
      <w:pPr>
        <w:pStyle w:val="ConsPlusNormal"/>
        <w:jc w:val="center"/>
      </w:pPr>
      <w:r>
        <w:t xml:space="preserve">от 26.03.2014 </w:t>
      </w:r>
      <w:hyperlink r:id="rId8" w:history="1">
        <w:r>
          <w:rPr>
            <w:color w:val="0000FF"/>
          </w:rPr>
          <w:t>N 230</w:t>
        </w:r>
      </w:hyperlink>
      <w:r>
        <w:t>)</w:t>
      </w:r>
    </w:p>
    <w:p w:rsidR="00E23C26" w:rsidRDefault="00E23C26">
      <w:pPr>
        <w:pStyle w:val="ConsPlusNormal"/>
        <w:ind w:firstLine="540"/>
        <w:jc w:val="both"/>
      </w:pPr>
    </w:p>
    <w:p w:rsidR="00E23C26" w:rsidRDefault="00E23C26">
      <w:pPr>
        <w:pStyle w:val="ConsPlusNormal"/>
        <w:ind w:firstLine="540"/>
        <w:jc w:val="both"/>
      </w:pPr>
      <w:r>
        <w:t xml:space="preserve">В соответствии со </w:t>
      </w:r>
      <w:hyperlink r:id="rId9" w:history="1">
        <w:r>
          <w:rPr>
            <w:color w:val="0000FF"/>
          </w:rPr>
          <w:t>статьями 39</w:t>
        </w:r>
      </w:hyperlink>
      <w:r>
        <w:t xml:space="preserve"> и </w:t>
      </w:r>
      <w:hyperlink r:id="rId10" w:history="1">
        <w:r>
          <w:rPr>
            <w:color w:val="0000FF"/>
          </w:rPr>
          <w:t>156</w:t>
        </w:r>
      </w:hyperlink>
      <w:r>
        <w:t xml:space="preserve"> Жилищного кодекса Российской Федерации Правительство Российской Федерации постановляет:</w:t>
      </w:r>
    </w:p>
    <w:p w:rsidR="00E23C26" w:rsidRDefault="00E23C26">
      <w:pPr>
        <w:pStyle w:val="ConsPlusNormal"/>
        <w:ind w:firstLine="540"/>
        <w:jc w:val="both"/>
      </w:pPr>
      <w:r>
        <w:t>1. Утвердить прилагаемые:</w:t>
      </w:r>
    </w:p>
    <w:p w:rsidR="00E23C26" w:rsidRDefault="00E23C26">
      <w:pPr>
        <w:pStyle w:val="ConsPlusNormal"/>
        <w:ind w:firstLine="540"/>
        <w:jc w:val="both"/>
      </w:pPr>
      <w:hyperlink w:anchor="P49" w:history="1">
        <w:r>
          <w:rPr>
            <w:color w:val="0000FF"/>
          </w:rPr>
          <w:t>Правила</w:t>
        </w:r>
      </w:hyperlink>
      <w:r>
        <w:t xml:space="preserve"> содержания общего имущества в многоквартирном доме;</w:t>
      </w:r>
    </w:p>
    <w:p w:rsidR="00E23C26" w:rsidRDefault="00E23C26">
      <w:pPr>
        <w:pStyle w:val="ConsPlusNormal"/>
        <w:ind w:firstLine="540"/>
        <w:jc w:val="both"/>
      </w:pPr>
      <w:hyperlink w:anchor="P233" w:history="1">
        <w:r>
          <w:rPr>
            <w:color w:val="0000FF"/>
          </w:rPr>
          <w:t>Правила</w:t>
        </w:r>
      </w:hyperlink>
      <w: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E23C26" w:rsidRDefault="00E23C26">
      <w:pPr>
        <w:pStyle w:val="ConsPlusNormal"/>
        <w:ind w:firstLine="540"/>
        <w:jc w:val="both"/>
      </w:pPr>
      <w:r>
        <w:t>2. Признать утратившими силу:</w:t>
      </w:r>
    </w:p>
    <w:p w:rsidR="00E23C26" w:rsidRDefault="00E23C26">
      <w:pPr>
        <w:pStyle w:val="ConsPlusNormal"/>
        <w:ind w:firstLine="540"/>
        <w:jc w:val="both"/>
      </w:pPr>
      <w:hyperlink r:id="rId11" w:history="1">
        <w:r>
          <w:rPr>
            <w:color w:val="0000FF"/>
          </w:rPr>
          <w:t>Постановление</w:t>
        </w:r>
      </w:hyperlink>
      <w:r>
        <w:t xml:space="preserve"> Правительства Российской Федерации от 17 февраля 2004 г. N 89 "Об утверждении Основ ценообразования в сфере жилищно-коммунального хозяйства" (Собрание законодательства Российской Федерации, 2004, N 8, ст. 671);</w:t>
      </w:r>
    </w:p>
    <w:p w:rsidR="00E23C26" w:rsidRDefault="00E23C26">
      <w:pPr>
        <w:pStyle w:val="ConsPlusNormal"/>
        <w:ind w:firstLine="540"/>
        <w:jc w:val="both"/>
      </w:pPr>
      <w:hyperlink r:id="rId12" w:history="1">
        <w:r>
          <w:rPr>
            <w:color w:val="0000FF"/>
          </w:rPr>
          <w:t>Постановление</w:t>
        </w:r>
      </w:hyperlink>
      <w:r>
        <w:t xml:space="preserve"> Правительства Российской Федерации от 30 июля 2004 г. N 392 "О порядке и условиях оплаты гражданами жилья и коммунальных услуг" (Собрание законодательства Российской Федерации, 2004, N 32, ст. 3339).</w:t>
      </w:r>
    </w:p>
    <w:p w:rsidR="00E23C26" w:rsidRDefault="00E23C26">
      <w:pPr>
        <w:pStyle w:val="ConsPlusNormal"/>
        <w:ind w:firstLine="540"/>
        <w:jc w:val="both"/>
      </w:pPr>
      <w:r>
        <w:t xml:space="preserve">3. Министерству регионального развития Российской Федерации утвердить до 1 октября 2006 г. </w:t>
      </w:r>
      <w:hyperlink r:id="rId13" w:history="1">
        <w:r>
          <w:rPr>
            <w:color w:val="0000FF"/>
          </w:rPr>
          <w:t>положение</w:t>
        </w:r>
      </w:hyperlink>
      <w:r>
        <w:t xml:space="preserve"> о разработке, передаче, пользовании и хранении инструкции по эксплуатации многоквартирного дома и внесении в нее необходимых изменений, </w:t>
      </w:r>
      <w:hyperlink r:id="rId14" w:history="1">
        <w:r>
          <w:rPr>
            <w:color w:val="0000FF"/>
          </w:rPr>
          <w:t>форму</w:t>
        </w:r>
      </w:hyperlink>
      <w:r>
        <w:t xml:space="preserve"> указанной инструкции, а также методические рекомендации по ее разработке и применению.</w:t>
      </w:r>
    </w:p>
    <w:p w:rsidR="00E23C26" w:rsidRDefault="00E23C26">
      <w:pPr>
        <w:pStyle w:val="ConsPlusNormal"/>
        <w:ind w:firstLine="540"/>
        <w:jc w:val="both"/>
      </w:pPr>
      <w:r>
        <w:t xml:space="preserve">4. Министерству юстиции Российской Федерации представить в установленном порядке в Правительство Российской Федерации проект постановления Правительства Российской Федерации, предусматривающий внесение изменений в </w:t>
      </w:r>
      <w:hyperlink r:id="rId15" w:history="1">
        <w:r>
          <w:rPr>
            <w:color w:val="0000FF"/>
          </w:rPr>
          <w:t>Постановление</w:t>
        </w:r>
      </w:hyperlink>
      <w:r>
        <w:t xml:space="preserve"> Правительства Российской Федерации от 18 февраля 1998 г. N 219 "Об утверждении Правил ведения Единого государственного реестра прав на недвижимое имущество и сделок с ним", касающихся порядка внесения в Единый государственный реестр прав на недвижимое имущество и сделок с ним записей о правах на объекты недвижимого имущества, являющиеся общим имуществом собственников помещений в многоквартирном доме.</w:t>
      </w:r>
    </w:p>
    <w:p w:rsidR="00E23C26" w:rsidRDefault="00E23C26">
      <w:pPr>
        <w:pStyle w:val="ConsPlusNormal"/>
        <w:ind w:firstLine="540"/>
        <w:jc w:val="both"/>
      </w:pPr>
      <w:r>
        <w:t>5. Министерству экономического развития и торговли Российской Федерации утвердить до 1 октября 2006 г. порядок определения состава общего имущества собственников помещений в многоквартирном доме и форму документа технического учета такого имущества.</w:t>
      </w:r>
    </w:p>
    <w:p w:rsidR="00E23C26" w:rsidRDefault="00E23C26">
      <w:pPr>
        <w:pStyle w:val="ConsPlusNormal"/>
        <w:ind w:firstLine="540"/>
        <w:jc w:val="both"/>
      </w:pPr>
      <w:bookmarkStart w:id="0" w:name="P29"/>
      <w:bookmarkEnd w:id="0"/>
      <w:r>
        <w:t xml:space="preserve">6. Установить, что действие подпункта "г" </w:t>
      </w:r>
      <w:hyperlink w:anchor="P145" w:history="1">
        <w:r>
          <w:rPr>
            <w:color w:val="0000FF"/>
          </w:rPr>
          <w:t>пункта 24</w:t>
        </w:r>
      </w:hyperlink>
      <w:r>
        <w:t xml:space="preserve"> и </w:t>
      </w:r>
      <w:hyperlink w:anchor="P150" w:history="1">
        <w:r>
          <w:rPr>
            <w:color w:val="0000FF"/>
          </w:rPr>
          <w:t>пункта 25</w:t>
        </w:r>
      </w:hyperlink>
      <w:r>
        <w:t xml:space="preserve"> Правил содержания общего имущества в многоквартирном доме, утвержденных настоящим Постановлением, распространяется на многоквартирные дома, разрешение на введение в эксплуатацию которых </w:t>
      </w:r>
      <w:r>
        <w:lastRenderedPageBreak/>
        <w:t>получено после 1 июля 2007 г.</w:t>
      </w:r>
    </w:p>
    <w:p w:rsidR="00E23C26" w:rsidRDefault="00E23C26">
      <w:pPr>
        <w:pStyle w:val="ConsPlusNormal"/>
        <w:ind w:firstLine="540"/>
        <w:jc w:val="both"/>
      </w:pPr>
      <w:r>
        <w:t>7. Установить, что:</w:t>
      </w:r>
    </w:p>
    <w:p w:rsidR="00E23C26" w:rsidRDefault="00E23C26">
      <w:pPr>
        <w:pStyle w:val="ConsPlusNormal"/>
        <w:ind w:firstLine="540"/>
        <w:jc w:val="both"/>
      </w:pPr>
      <w:r>
        <w:t>границы обособленных земельных участков, в пределах которых расположены объекты недвижимого имущества, предназначенные для электро-, тепло-, газо- и водоснабжения населения и водоотведения, а также границы зон действия публичных сервитутов в пределах жилых кварталов, микрорайонов для обеспечения беспрепятственного обслуживания указанного имущества устанавливаются органами местного самоуправления до 1 июля 2007 г.;</w:t>
      </w:r>
    </w:p>
    <w:p w:rsidR="00E23C26" w:rsidRDefault="00E23C26">
      <w:pPr>
        <w:pStyle w:val="ConsPlusNormal"/>
        <w:ind w:firstLine="540"/>
        <w:jc w:val="both"/>
      </w:pPr>
      <w:r>
        <w:t>границы кварталов, микрорайонов, земли публичного пользования определяются красными линиями в соответствии с градостроительным, земельным и жилищным законодательством Российской Федерации, а также обеспечивается государственный кадастровый учет земельных участков, на которых расположены многоквартирные дома, без взимания платы с собственников помещений в многоквартирном доме до 1 июля 2008 г.</w:t>
      </w:r>
    </w:p>
    <w:p w:rsidR="00E23C26" w:rsidRDefault="00E23C26">
      <w:pPr>
        <w:pStyle w:val="ConsPlusNormal"/>
        <w:ind w:firstLine="540"/>
        <w:jc w:val="both"/>
      </w:pPr>
      <w:r>
        <w:t>8. Установить, что разъяснения о применении правил, утвержденных настоящим Постановлением, дает Министерство строительства и жилищно-коммунального хозяйства Российской Федерации.</w:t>
      </w:r>
    </w:p>
    <w:p w:rsidR="00E23C26" w:rsidRDefault="00E23C26">
      <w:pPr>
        <w:pStyle w:val="ConsPlusNormal"/>
        <w:jc w:val="both"/>
      </w:pPr>
      <w:r>
        <w:t xml:space="preserve">(в ред. </w:t>
      </w:r>
      <w:hyperlink r:id="rId16" w:history="1">
        <w:r>
          <w:rPr>
            <w:color w:val="0000FF"/>
          </w:rPr>
          <w:t>Постановления</w:t>
        </w:r>
      </w:hyperlink>
      <w:r>
        <w:t xml:space="preserve"> Правительства РФ от 26.03.2014 N 230)</w:t>
      </w:r>
    </w:p>
    <w:p w:rsidR="00E23C26" w:rsidRDefault="00E23C26">
      <w:pPr>
        <w:pStyle w:val="ConsPlusNormal"/>
        <w:ind w:firstLine="540"/>
        <w:jc w:val="both"/>
      </w:pPr>
    </w:p>
    <w:p w:rsidR="00E23C26" w:rsidRDefault="00E23C26">
      <w:pPr>
        <w:pStyle w:val="ConsPlusNormal"/>
        <w:jc w:val="right"/>
      </w:pPr>
      <w:r>
        <w:t>Председатель Правительства</w:t>
      </w:r>
    </w:p>
    <w:p w:rsidR="00E23C26" w:rsidRDefault="00E23C26">
      <w:pPr>
        <w:pStyle w:val="ConsPlusNormal"/>
        <w:jc w:val="right"/>
      </w:pPr>
      <w:r>
        <w:t>Российской Федерации</w:t>
      </w:r>
    </w:p>
    <w:p w:rsidR="00E23C26" w:rsidRDefault="00E23C26">
      <w:pPr>
        <w:pStyle w:val="ConsPlusNormal"/>
        <w:jc w:val="right"/>
      </w:pPr>
      <w:r>
        <w:t>М.ФРАДКОВ</w:t>
      </w:r>
    </w:p>
    <w:p w:rsidR="00E23C26" w:rsidRDefault="00E23C26">
      <w:pPr>
        <w:pStyle w:val="ConsPlusNormal"/>
        <w:jc w:val="right"/>
      </w:pPr>
    </w:p>
    <w:p w:rsidR="00E23C26" w:rsidRDefault="00E23C26">
      <w:pPr>
        <w:pStyle w:val="ConsPlusNormal"/>
        <w:jc w:val="right"/>
      </w:pPr>
    </w:p>
    <w:p w:rsidR="00E23C26" w:rsidRDefault="00E23C26">
      <w:pPr>
        <w:pStyle w:val="ConsPlusNormal"/>
        <w:jc w:val="right"/>
      </w:pPr>
    </w:p>
    <w:p w:rsidR="00E23C26" w:rsidRDefault="00E23C26">
      <w:pPr>
        <w:pStyle w:val="ConsPlusNormal"/>
        <w:jc w:val="right"/>
      </w:pPr>
    </w:p>
    <w:p w:rsidR="00E23C26" w:rsidRDefault="00E23C26">
      <w:pPr>
        <w:pStyle w:val="ConsPlusNormal"/>
        <w:jc w:val="right"/>
      </w:pPr>
    </w:p>
    <w:p w:rsidR="00E23C26" w:rsidRDefault="00E23C26">
      <w:pPr>
        <w:pStyle w:val="ConsPlusNormal"/>
        <w:jc w:val="right"/>
      </w:pPr>
      <w:r>
        <w:t>Утверждены</w:t>
      </w:r>
    </w:p>
    <w:p w:rsidR="00E23C26" w:rsidRDefault="00E23C26">
      <w:pPr>
        <w:pStyle w:val="ConsPlusNormal"/>
        <w:jc w:val="right"/>
      </w:pPr>
      <w:r>
        <w:t>Постановлением Правительства</w:t>
      </w:r>
    </w:p>
    <w:p w:rsidR="00E23C26" w:rsidRDefault="00E23C26">
      <w:pPr>
        <w:pStyle w:val="ConsPlusNormal"/>
        <w:jc w:val="right"/>
      </w:pPr>
      <w:r>
        <w:t>Российской Федерации</w:t>
      </w:r>
    </w:p>
    <w:p w:rsidR="00E23C26" w:rsidRDefault="00E23C26">
      <w:pPr>
        <w:pStyle w:val="ConsPlusNormal"/>
        <w:jc w:val="right"/>
      </w:pPr>
      <w:r>
        <w:t>от 13 августа 2006 г. N 491</w:t>
      </w:r>
    </w:p>
    <w:p w:rsidR="00E23C26" w:rsidRDefault="00E23C26">
      <w:pPr>
        <w:pStyle w:val="ConsPlusNormal"/>
        <w:ind w:firstLine="540"/>
        <w:jc w:val="both"/>
      </w:pPr>
    </w:p>
    <w:p w:rsidR="00E23C26" w:rsidRDefault="00E23C26">
      <w:pPr>
        <w:pStyle w:val="ConsPlusTitle"/>
        <w:jc w:val="center"/>
      </w:pPr>
      <w:bookmarkStart w:id="1" w:name="P49"/>
      <w:bookmarkEnd w:id="1"/>
      <w:r>
        <w:t>ПРАВИЛА</w:t>
      </w:r>
    </w:p>
    <w:p w:rsidR="00E23C26" w:rsidRDefault="00E23C26">
      <w:pPr>
        <w:pStyle w:val="ConsPlusTitle"/>
        <w:jc w:val="center"/>
      </w:pPr>
      <w:r>
        <w:t>СОДЕРЖАНИЯ ОБЩЕГО ИМУЩЕСТВА В МНОГОКВАРТИРНОМ ДОМЕ</w:t>
      </w:r>
    </w:p>
    <w:p w:rsidR="00E23C26" w:rsidRDefault="00E23C26">
      <w:pPr>
        <w:pStyle w:val="ConsPlusNormal"/>
        <w:jc w:val="center"/>
      </w:pPr>
      <w:r>
        <w:t>Список изменяющих документов</w:t>
      </w:r>
    </w:p>
    <w:p w:rsidR="00E23C26" w:rsidRDefault="00E23C26">
      <w:pPr>
        <w:pStyle w:val="ConsPlusNormal"/>
        <w:jc w:val="center"/>
      </w:pPr>
      <w:r>
        <w:t xml:space="preserve">(в ред. Постановлений Правительства РФ от 06.05.2011 </w:t>
      </w:r>
      <w:hyperlink r:id="rId17" w:history="1">
        <w:r>
          <w:rPr>
            <w:color w:val="0000FF"/>
          </w:rPr>
          <w:t>N 354</w:t>
        </w:r>
      </w:hyperlink>
      <w:r>
        <w:t>,</w:t>
      </w:r>
    </w:p>
    <w:p w:rsidR="00E23C26" w:rsidRDefault="00E23C26">
      <w:pPr>
        <w:pStyle w:val="ConsPlusNormal"/>
        <w:jc w:val="center"/>
      </w:pPr>
      <w:r>
        <w:t xml:space="preserve">от 03.04.2013 </w:t>
      </w:r>
      <w:hyperlink r:id="rId18" w:history="1">
        <w:r>
          <w:rPr>
            <w:color w:val="0000FF"/>
          </w:rPr>
          <w:t>N 290</w:t>
        </w:r>
      </w:hyperlink>
      <w:r>
        <w:t xml:space="preserve">, от 14.05.2013 </w:t>
      </w:r>
      <w:hyperlink r:id="rId19" w:history="1">
        <w:r>
          <w:rPr>
            <w:color w:val="0000FF"/>
          </w:rPr>
          <w:t>N 410</w:t>
        </w:r>
      </w:hyperlink>
      <w:r>
        <w:t>,</w:t>
      </w:r>
    </w:p>
    <w:p w:rsidR="00E23C26" w:rsidRDefault="00E23C26">
      <w:pPr>
        <w:pStyle w:val="ConsPlusNormal"/>
        <w:jc w:val="center"/>
      </w:pPr>
      <w:r>
        <w:t xml:space="preserve">от 26.03.2014 </w:t>
      </w:r>
      <w:hyperlink r:id="rId20" w:history="1">
        <w:r>
          <w:rPr>
            <w:color w:val="0000FF"/>
          </w:rPr>
          <w:t>N 230</w:t>
        </w:r>
      </w:hyperlink>
      <w:r>
        <w:t>)</w:t>
      </w:r>
    </w:p>
    <w:p w:rsidR="00E23C26" w:rsidRDefault="00E23C26">
      <w:pPr>
        <w:pStyle w:val="ConsPlusNormal"/>
        <w:jc w:val="center"/>
      </w:pPr>
    </w:p>
    <w:p w:rsidR="00E23C26" w:rsidRDefault="00E23C26">
      <w:pPr>
        <w:pStyle w:val="ConsPlusNormal"/>
        <w:ind w:firstLine="540"/>
        <w:jc w:val="both"/>
      </w:pPr>
      <w:r>
        <w:t>Настоящие Правила регулируют отношения по содержанию общего имущества, принадлежащего на праве общей долевой собственности собственникам помещений в многоквартирном доме (далее - общее имущество).</w:t>
      </w:r>
    </w:p>
    <w:p w:rsidR="00E23C26" w:rsidRDefault="00E23C26">
      <w:pPr>
        <w:pStyle w:val="ConsPlusNormal"/>
        <w:ind w:firstLine="540"/>
        <w:jc w:val="both"/>
      </w:pPr>
    </w:p>
    <w:p w:rsidR="00E23C26" w:rsidRDefault="00E23C26">
      <w:pPr>
        <w:pStyle w:val="ConsPlusNormal"/>
        <w:jc w:val="center"/>
      </w:pPr>
      <w:r>
        <w:t>I. ОПРЕДЕЛЕНИЕ СОСТАВА ОБЩЕГО ИМУЩЕСТВА</w:t>
      </w:r>
    </w:p>
    <w:p w:rsidR="00E23C26" w:rsidRDefault="00E23C26">
      <w:pPr>
        <w:pStyle w:val="ConsPlusNormal"/>
        <w:ind w:firstLine="540"/>
        <w:jc w:val="both"/>
      </w:pPr>
    </w:p>
    <w:p w:rsidR="00E23C26" w:rsidRDefault="00E23C26">
      <w:pPr>
        <w:pStyle w:val="ConsPlusNormal"/>
        <w:ind w:firstLine="540"/>
        <w:jc w:val="both"/>
      </w:pPr>
      <w:r>
        <w:t>1. Состав общего имущества определяется:</w:t>
      </w:r>
    </w:p>
    <w:p w:rsidR="00E23C26" w:rsidRDefault="00E23C26">
      <w:pPr>
        <w:pStyle w:val="ConsPlusNormal"/>
        <w:ind w:firstLine="540"/>
        <w:jc w:val="both"/>
      </w:pPr>
      <w:r>
        <w:t>а) собственниками помещений в многоквартирном доме (далее - собственники помещений) - в целях выполнения обязанности по содержанию общего имущества;</w:t>
      </w:r>
    </w:p>
    <w:p w:rsidR="00E23C26" w:rsidRDefault="00E23C26">
      <w:pPr>
        <w:pStyle w:val="ConsPlusNormal"/>
        <w:ind w:firstLine="540"/>
        <w:jc w:val="both"/>
      </w:pPr>
      <w:r>
        <w:t>б) органами государственной власти - в целях контроля за содержанием общего имущества;</w:t>
      </w:r>
    </w:p>
    <w:p w:rsidR="00E23C26" w:rsidRDefault="00E23C26">
      <w:pPr>
        <w:pStyle w:val="ConsPlusNormal"/>
        <w:ind w:firstLine="540"/>
        <w:jc w:val="both"/>
      </w:pPr>
      <w:r>
        <w:t xml:space="preserve">в) органами местного самоуправления - в целях подготовки и проведения открытого конкурса по отбору управляющей организации в соответствии с частью 4 </w:t>
      </w:r>
      <w:hyperlink r:id="rId21" w:history="1">
        <w:r>
          <w:rPr>
            <w:color w:val="0000FF"/>
          </w:rPr>
          <w:t>статьи 161</w:t>
        </w:r>
      </w:hyperlink>
      <w:r>
        <w:t xml:space="preserve"> Жилищного кодекса Российской Федерации.</w:t>
      </w:r>
    </w:p>
    <w:p w:rsidR="00E23C26" w:rsidRDefault="00E23C26">
      <w:pPr>
        <w:pStyle w:val="ConsPlusNormal"/>
        <w:ind w:firstLine="540"/>
        <w:jc w:val="both"/>
      </w:pPr>
      <w:r>
        <w:t>2. В состав общего имущества включаются:</w:t>
      </w:r>
    </w:p>
    <w:p w:rsidR="00E23C26" w:rsidRDefault="00E23C26">
      <w:pPr>
        <w:pStyle w:val="ConsPlusNormal"/>
        <w:ind w:firstLine="540"/>
        <w:jc w:val="both"/>
      </w:pPr>
      <w:bookmarkStart w:id="2" w:name="P65"/>
      <w:bookmarkEnd w:id="2"/>
      <w:r>
        <w:t xml:space="preserve">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w:t>
      </w:r>
      <w:r>
        <w:lastRenderedPageBreak/>
        <w:t>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E23C26" w:rsidRDefault="00E23C26">
      <w:pPr>
        <w:pStyle w:val="ConsPlusNormal"/>
        <w:ind w:firstLine="540"/>
        <w:jc w:val="both"/>
      </w:pPr>
      <w:r>
        <w:t>б) крыши;</w:t>
      </w:r>
    </w:p>
    <w:p w:rsidR="00E23C26" w:rsidRDefault="00E23C26">
      <w:pPr>
        <w:pStyle w:val="ConsPlusNormal"/>
        <w:ind w:firstLine="540"/>
        <w:jc w:val="both"/>
      </w:pPr>
      <w: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E23C26" w:rsidRDefault="00E23C26">
      <w:pPr>
        <w:pStyle w:val="ConsPlusNormal"/>
        <w:ind w:firstLine="540"/>
        <w:jc w:val="both"/>
      </w:pPr>
      <w: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E23C26" w:rsidRDefault="00E23C26">
      <w:pPr>
        <w:pStyle w:val="ConsPlusNormal"/>
        <w:ind w:firstLine="540"/>
        <w:jc w:val="both"/>
      </w:pPr>
      <w:bookmarkStart w:id="3" w:name="P69"/>
      <w:bookmarkEnd w:id="3"/>
      <w:r>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E23C26" w:rsidRDefault="00E23C26">
      <w:pPr>
        <w:pStyle w:val="ConsPlusNormal"/>
        <w:ind w:firstLine="540"/>
        <w:jc w:val="both"/>
      </w:pPr>
      <w:r>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p w:rsidR="00E23C26" w:rsidRDefault="00E23C26">
      <w:pPr>
        <w:pStyle w:val="ConsPlusNormal"/>
        <w:ind w:firstLine="540"/>
        <w:jc w:val="both"/>
      </w:pPr>
      <w:r>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E23C26" w:rsidRDefault="00E23C26">
      <w:pPr>
        <w:pStyle w:val="ConsPlusNormal"/>
        <w:ind w:firstLine="540"/>
        <w:jc w:val="both"/>
      </w:pPr>
      <w:r>
        <w:t>3. При определении состава общего имущества используются содержащиеся в Едином государственном реестре прав на недвижимое имущество и сделок с ним (далее - Реестр) сведения о правах на объекты недвижимости, являющиеся общим имуществом, а также сведения, содержащиеся в государственном земельном кадастре.</w:t>
      </w:r>
    </w:p>
    <w:p w:rsidR="00E23C26" w:rsidRDefault="00E23C26">
      <w:pPr>
        <w:pStyle w:val="ConsPlusNormal"/>
        <w:ind w:firstLine="540"/>
        <w:jc w:val="both"/>
      </w:pPr>
      <w:r>
        <w:t>4. В случае расхождения (противоречия) сведений о составе общего имущества, содержащихся в Реестре, документации государственного технического учета, бухгалтерского учета управляющих или иных организаций, технической документации на многоквартирный дом, приоритет имеют сведения, содержащиеся в Реестре.</w:t>
      </w:r>
    </w:p>
    <w:p w:rsidR="00E23C26" w:rsidRDefault="00E23C26">
      <w:pPr>
        <w:pStyle w:val="ConsPlusNormal"/>
        <w:ind w:firstLine="540"/>
        <w:jc w:val="both"/>
      </w:pPr>
      <w:r>
        <w:t>5. В состав общего имущества включаются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E23C26" w:rsidRDefault="00E23C26">
      <w:pPr>
        <w:pStyle w:val="ConsPlusNormal"/>
        <w:jc w:val="both"/>
      </w:pPr>
      <w:r>
        <w:t xml:space="preserve">(в ред. </w:t>
      </w:r>
      <w:hyperlink r:id="rId22" w:history="1">
        <w:r>
          <w:rPr>
            <w:color w:val="0000FF"/>
          </w:rPr>
          <w:t>Постановления</w:t>
        </w:r>
      </w:hyperlink>
      <w:r>
        <w:t xml:space="preserve"> Правительства РФ от 14.05.2013 N 410)</w:t>
      </w:r>
    </w:p>
    <w:p w:rsidR="00E23C26" w:rsidRDefault="00E23C26">
      <w:pPr>
        <w:pStyle w:val="ConsPlusNormal"/>
        <w:ind w:firstLine="540"/>
        <w:jc w:val="both"/>
      </w:pPr>
      <w: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E23C26" w:rsidRDefault="00E23C26">
      <w:pPr>
        <w:pStyle w:val="ConsPlusNormal"/>
        <w:jc w:val="both"/>
      </w:pPr>
      <w:r>
        <w:t xml:space="preserve">(абзац введен </w:t>
      </w:r>
      <w:hyperlink r:id="rId23"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 xml:space="preserve">В состав общего имущества включаются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запорного крана (отключающего устройства), расположенного на ответвлениях (опусках)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 оборудования (за исключением </w:t>
      </w:r>
      <w:r>
        <w:lastRenderedPageBreak/>
        <w:t>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коллективных (общедомовых) приборов учета газа, а также приборов учета газа, фиксирующих объем газа, используемого при производстве коммунальной услуги.</w:t>
      </w:r>
    </w:p>
    <w:p w:rsidR="00E23C26" w:rsidRDefault="00E23C26">
      <w:pPr>
        <w:pStyle w:val="ConsPlusNormal"/>
        <w:jc w:val="both"/>
      </w:pPr>
      <w:r>
        <w:t xml:space="preserve">(абзац введен </w:t>
      </w:r>
      <w:hyperlink r:id="rId24" w:history="1">
        <w:r>
          <w:rPr>
            <w:color w:val="0000FF"/>
          </w:rPr>
          <w:t>Постановлением</w:t>
        </w:r>
      </w:hyperlink>
      <w:r>
        <w:t xml:space="preserve"> Правительства РФ от 14.05.2013 N 410)</w:t>
      </w:r>
    </w:p>
    <w:p w:rsidR="00E23C26" w:rsidRDefault="00E23C26">
      <w:pPr>
        <w:pStyle w:val="ConsPlusNormal"/>
        <w:ind w:firstLine="540"/>
        <w:jc w:val="both"/>
      </w:pPr>
      <w:r>
        <w:t>6. 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E23C26" w:rsidRDefault="00E23C26">
      <w:pPr>
        <w:pStyle w:val="ConsPlusNormal"/>
        <w:ind w:firstLine="540"/>
        <w:jc w:val="both"/>
      </w:pPr>
      <w:r>
        <w:t xml:space="preserve">7. 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установленной в соответствии с </w:t>
      </w:r>
      <w:hyperlink w:anchor="P82" w:history="1">
        <w:r>
          <w:rPr>
            <w:color w:val="0000FF"/>
          </w:rPr>
          <w:t>пунктом 8</w:t>
        </w:r>
      </w:hyperlink>
      <w:r>
        <w:t xml:space="preserve"> настоящих Правил,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p w:rsidR="00E23C26" w:rsidRDefault="00E23C26">
      <w:pPr>
        <w:pStyle w:val="ConsPlusNormal"/>
        <w:ind w:firstLine="540"/>
        <w:jc w:val="both"/>
      </w:pPr>
      <w:bookmarkStart w:id="4" w:name="P82"/>
      <w:bookmarkEnd w:id="4"/>
      <w:r>
        <w:t>8.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E23C26" w:rsidRDefault="00E23C26">
      <w:pPr>
        <w:pStyle w:val="ConsPlusNormal"/>
        <w:ind w:firstLine="540"/>
        <w:jc w:val="both"/>
      </w:pPr>
      <w:r>
        <w:t>9.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rsidR="00E23C26" w:rsidRDefault="00E23C26">
      <w:pPr>
        <w:pStyle w:val="ConsPlusNormal"/>
        <w:ind w:firstLine="540"/>
        <w:jc w:val="both"/>
      </w:pPr>
    </w:p>
    <w:p w:rsidR="00E23C26" w:rsidRDefault="00E23C26">
      <w:pPr>
        <w:pStyle w:val="ConsPlusNormal"/>
        <w:jc w:val="center"/>
      </w:pPr>
      <w:r>
        <w:t>II. ТРЕБОВАНИЯ К СОДЕРЖАНИЮ ОБЩЕГО ИМУЩЕСТВА</w:t>
      </w:r>
    </w:p>
    <w:p w:rsidR="00E23C26" w:rsidRDefault="00E23C26">
      <w:pPr>
        <w:pStyle w:val="ConsPlusNormal"/>
        <w:ind w:firstLine="540"/>
        <w:jc w:val="both"/>
      </w:pPr>
    </w:p>
    <w:p w:rsidR="00E23C26" w:rsidRDefault="00E23C26">
      <w:pPr>
        <w:pStyle w:val="ConsPlusNormal"/>
        <w:ind w:firstLine="540"/>
        <w:jc w:val="both"/>
      </w:pPr>
      <w:r>
        <w:t>10.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w:t>
      </w:r>
    </w:p>
    <w:p w:rsidR="00E23C26" w:rsidRDefault="00E23C26">
      <w:pPr>
        <w:pStyle w:val="ConsPlusNormal"/>
        <w:ind w:firstLine="540"/>
        <w:jc w:val="both"/>
      </w:pPr>
      <w:r>
        <w:t>а) соблюдение характеристик надежности и безопасности многоквартирного дома;</w:t>
      </w:r>
    </w:p>
    <w:p w:rsidR="00E23C26" w:rsidRDefault="00E23C26">
      <w:pPr>
        <w:pStyle w:val="ConsPlusNormal"/>
        <w:ind w:firstLine="540"/>
        <w:jc w:val="both"/>
      </w:pPr>
      <w: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E23C26" w:rsidRDefault="00E23C26">
      <w:pPr>
        <w:pStyle w:val="ConsPlusNormal"/>
        <w:ind w:firstLine="540"/>
        <w:jc w:val="both"/>
      </w:pPr>
      <w:r>
        <w:t>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w:t>
      </w:r>
    </w:p>
    <w:p w:rsidR="00E23C26" w:rsidRDefault="00E23C26">
      <w:pPr>
        <w:pStyle w:val="ConsPlusNormal"/>
        <w:ind w:firstLine="540"/>
        <w:jc w:val="both"/>
      </w:pPr>
      <w:r>
        <w:t>г) соблюдение прав и законных интересов собственников помещений, а также иных лиц;</w:t>
      </w:r>
    </w:p>
    <w:p w:rsidR="00E23C26" w:rsidRDefault="00E23C26">
      <w:pPr>
        <w:pStyle w:val="ConsPlusNormal"/>
        <w:ind w:firstLine="540"/>
        <w:jc w:val="both"/>
      </w:pPr>
      <w:r>
        <w:t xml:space="preserve">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w:t>
      </w:r>
      <w:hyperlink r:id="rId25" w:history="1">
        <w:r>
          <w:rPr>
            <w:color w:val="0000FF"/>
          </w:rPr>
          <w:t>Правилами</w:t>
        </w:r>
      </w:hyperlink>
      <w:r>
        <w:t xml:space="preserve"> предоставления коммунальных услуг гражданам;</w:t>
      </w:r>
    </w:p>
    <w:p w:rsidR="00E23C26" w:rsidRDefault="00E23C26">
      <w:pPr>
        <w:pStyle w:val="ConsPlusNormal"/>
        <w:ind w:firstLine="540"/>
        <w:jc w:val="both"/>
      </w:pPr>
      <w: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E23C26" w:rsidRDefault="00E23C26">
      <w:pPr>
        <w:pStyle w:val="ConsPlusNormal"/>
        <w:ind w:firstLine="540"/>
        <w:jc w:val="both"/>
      </w:pPr>
      <w:r>
        <w:t xml:space="preserve">ж) соблюдение требований </w:t>
      </w:r>
      <w:hyperlink r:id="rId26" w:history="1">
        <w:r>
          <w:rPr>
            <w:color w:val="0000FF"/>
          </w:rPr>
          <w:t>законодательства</w:t>
        </w:r>
      </w:hyperlink>
      <w:r>
        <w:t xml:space="preserve"> Российской Федерации об энергосбережении и о повышении энергетической эффективности.</w:t>
      </w:r>
    </w:p>
    <w:p w:rsidR="00E23C26" w:rsidRDefault="00E23C26">
      <w:pPr>
        <w:pStyle w:val="ConsPlusNormal"/>
        <w:jc w:val="both"/>
      </w:pPr>
      <w:r>
        <w:lastRenderedPageBreak/>
        <w:t xml:space="preserve">(пп. "ж" введен </w:t>
      </w:r>
      <w:hyperlink r:id="rId27"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11.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w:t>
      </w:r>
    </w:p>
    <w:p w:rsidR="00E23C26" w:rsidRDefault="00E23C26">
      <w:pPr>
        <w:pStyle w:val="ConsPlusNormal"/>
        <w:ind w:firstLine="540"/>
        <w:jc w:val="both"/>
      </w:pPr>
      <w:r>
        <w:t xml:space="preserve">а) осмотр общего имущества, осуществляемый собственниками помещений и указанными в </w:t>
      </w:r>
      <w:hyperlink w:anchor="P117" w:history="1">
        <w:r>
          <w:rPr>
            <w:color w:val="0000FF"/>
          </w:rPr>
          <w:t>пункте 13</w:t>
        </w:r>
      </w:hyperlink>
      <w:r>
        <w:t xml:space="preserve"> настоящих Правил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E23C26" w:rsidRDefault="00E23C26">
      <w:pPr>
        <w:pStyle w:val="ConsPlusNormal"/>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E23C26" w:rsidRDefault="00E23C26">
      <w:pPr>
        <w:pStyle w:val="ConsPlusNormal"/>
        <w:jc w:val="both"/>
      </w:pPr>
      <w:r>
        <w:t xml:space="preserve">(пп. "б" в ред. </w:t>
      </w:r>
      <w:hyperlink r:id="rId28" w:history="1">
        <w:r>
          <w:rPr>
            <w:color w:val="0000FF"/>
          </w:rPr>
          <w:t>Постановления</w:t>
        </w:r>
      </w:hyperlink>
      <w:r>
        <w:t xml:space="preserve"> Правительства РФ от 06.05.2011 N 354)</w:t>
      </w:r>
    </w:p>
    <w:p w:rsidR="00E23C26" w:rsidRDefault="00E23C26">
      <w:pPr>
        <w:pStyle w:val="ConsPlusNormal"/>
        <w:ind w:firstLine="540"/>
        <w:jc w:val="both"/>
      </w:pPr>
      <w:r>
        <w:t xml:space="preserve">в) поддержание помещений, входящих в состав общего имущества, в состоянии, обеспечивающем установленные </w:t>
      </w:r>
      <w:hyperlink r:id="rId29" w:history="1">
        <w:r>
          <w:rPr>
            <w:color w:val="0000FF"/>
          </w:rPr>
          <w:t>законодательством</w:t>
        </w:r>
      </w:hyperlink>
      <w:r>
        <w:t xml:space="preserve"> Российской Федерации температуру и влажность в таких помещениях;</w:t>
      </w:r>
    </w:p>
    <w:p w:rsidR="00E23C26" w:rsidRDefault="00E23C26">
      <w:pPr>
        <w:pStyle w:val="ConsPlusNormal"/>
        <w:jc w:val="both"/>
      </w:pPr>
      <w:r>
        <w:t xml:space="preserve">(пп. "в" в ред. </w:t>
      </w:r>
      <w:hyperlink r:id="rId30" w:history="1">
        <w:r>
          <w:rPr>
            <w:color w:val="0000FF"/>
          </w:rPr>
          <w:t>Постановления</w:t>
        </w:r>
      </w:hyperlink>
      <w:r>
        <w:t xml:space="preserve"> Правительства РФ от 06.05.2011 N 354)</w:t>
      </w:r>
    </w:p>
    <w:p w:rsidR="00E23C26" w:rsidRDefault="00E23C26">
      <w:pPr>
        <w:pStyle w:val="ConsPlusNormal"/>
        <w:ind w:firstLine="540"/>
        <w:jc w:val="both"/>
      </w:pPr>
      <w:r>
        <w:t>г) уборку и санитарно-гигиеническую очистку помещений общего пользования, а также земельного участка, входящего в состав общего имущества;</w:t>
      </w:r>
    </w:p>
    <w:p w:rsidR="00E23C26" w:rsidRDefault="00E23C26">
      <w:pPr>
        <w:pStyle w:val="ConsPlusNormal"/>
        <w:ind w:firstLine="540"/>
        <w:jc w:val="both"/>
      </w:pPr>
      <w:r>
        <w:t>д) сбор и вывоз твердых и жидких бытовых отходов,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w:t>
      </w:r>
    </w:p>
    <w:p w:rsidR="00E23C26" w:rsidRDefault="00E23C26">
      <w:pPr>
        <w:pStyle w:val="ConsPlusNormal"/>
        <w:ind w:firstLine="540"/>
        <w:jc w:val="both"/>
      </w:pPr>
      <w:bookmarkStart w:id="5" w:name="P104"/>
      <w:bookmarkEnd w:id="5"/>
      <w: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E23C26" w:rsidRDefault="00E23C26">
      <w:pPr>
        <w:pStyle w:val="ConsPlusNormal"/>
        <w:jc w:val="both"/>
      </w:pPr>
      <w:r>
        <w:t xml:space="preserve">(пп. "д(1)" введен </w:t>
      </w:r>
      <w:hyperlink r:id="rId31"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 xml:space="preserve">е) меры пожарной безопасности в соответствии с </w:t>
      </w:r>
      <w:hyperlink r:id="rId32" w:history="1">
        <w:r>
          <w:rPr>
            <w:color w:val="0000FF"/>
          </w:rPr>
          <w:t>законодательством</w:t>
        </w:r>
      </w:hyperlink>
      <w:r>
        <w:t xml:space="preserve"> Российской Федерации о пожарной безопасности;</w:t>
      </w:r>
    </w:p>
    <w:p w:rsidR="00E23C26" w:rsidRDefault="00E23C26">
      <w:pPr>
        <w:pStyle w:val="ConsPlusNormal"/>
        <w:ind w:firstLine="540"/>
        <w:jc w:val="both"/>
      </w:pPr>
      <w:r>
        <w:t>ж)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w:t>
      </w:r>
    </w:p>
    <w:p w:rsidR="00E23C26" w:rsidRDefault="00E23C26">
      <w:pPr>
        <w:pStyle w:val="ConsPlusNormal"/>
        <w:ind w:firstLine="540"/>
        <w:jc w:val="both"/>
      </w:pPr>
      <w:r>
        <w:t xml:space="preserve">з) текущий и капитальный ремонт, подготовку к сезонной эксплуатации и содержание общего имущества, указанного в </w:t>
      </w:r>
      <w:hyperlink w:anchor="P65" w:history="1">
        <w:r>
          <w:rPr>
            <w:color w:val="0000FF"/>
          </w:rPr>
          <w:t>подпунктах "а"</w:t>
        </w:r>
      </w:hyperlink>
      <w:r>
        <w:t xml:space="preserve"> - </w:t>
      </w:r>
      <w:hyperlink w:anchor="P69" w:history="1">
        <w:r>
          <w:rPr>
            <w:color w:val="0000FF"/>
          </w:rPr>
          <w:t>"д"</w:t>
        </w:r>
      </w:hyperlink>
      <w:r>
        <w:t xml:space="preserve"> пункта 2 настоящих Правил,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E23C26" w:rsidRDefault="00E23C26">
      <w:pPr>
        <w:pStyle w:val="ConsPlusNormal"/>
        <w:ind w:firstLine="540"/>
        <w:jc w:val="both"/>
      </w:pPr>
      <w:r>
        <w:t xml:space="preserve">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w:t>
      </w:r>
      <w:hyperlink r:id="rId33" w:history="1">
        <w:r>
          <w:rPr>
            <w:color w:val="0000FF"/>
          </w:rPr>
          <w:t>законодательством</w:t>
        </w:r>
      </w:hyperlink>
      <w:r>
        <w:t xml:space="preserve"> Российской Федерации порядке перечень мероприятий;</w:t>
      </w:r>
    </w:p>
    <w:p w:rsidR="00E23C26" w:rsidRDefault="00E23C26">
      <w:pPr>
        <w:pStyle w:val="ConsPlusNormal"/>
        <w:jc w:val="both"/>
      </w:pPr>
      <w:r>
        <w:t xml:space="preserve">(пп. "и" введен </w:t>
      </w:r>
      <w:hyperlink r:id="rId34"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E23C26" w:rsidRDefault="00E23C26">
      <w:pPr>
        <w:pStyle w:val="ConsPlusNormal"/>
        <w:jc w:val="both"/>
      </w:pPr>
      <w:r>
        <w:t xml:space="preserve">(пп. "к" введен </w:t>
      </w:r>
      <w:hyperlink r:id="rId35"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 xml:space="preserve">11(1). Минимальный </w:t>
      </w:r>
      <w:hyperlink r:id="rId36" w:history="1">
        <w:r>
          <w:rPr>
            <w:color w:val="0000FF"/>
          </w:rPr>
          <w:t>перечень</w:t>
        </w:r>
      </w:hyperlink>
      <w:r>
        <w:t xml:space="preserve"> услуг и работ, необходимых для обеспечения надлежащего содержания общего имущества в многоквартирном доме, и </w:t>
      </w:r>
      <w:hyperlink r:id="rId37" w:history="1">
        <w:r>
          <w:rPr>
            <w:color w:val="0000FF"/>
          </w:rPr>
          <w:t>Правила</w:t>
        </w:r>
      </w:hyperlink>
      <w:r>
        <w:t xml:space="preserve"> оказания услуг и выполнения работ, необходимых для обеспечения надлежащего содержания общего имущества в многоквартирном доме, устанавливаются Правительством Российской Федерации.</w:t>
      </w:r>
    </w:p>
    <w:p w:rsidR="00E23C26" w:rsidRDefault="00E23C26">
      <w:pPr>
        <w:pStyle w:val="ConsPlusNormal"/>
        <w:jc w:val="both"/>
      </w:pPr>
      <w:r>
        <w:t xml:space="preserve">(п. 11(1) введен </w:t>
      </w:r>
      <w:hyperlink r:id="rId38" w:history="1">
        <w:r>
          <w:rPr>
            <w:color w:val="0000FF"/>
          </w:rPr>
          <w:t>Постановлением</w:t>
        </w:r>
      </w:hyperlink>
      <w:r>
        <w:t xml:space="preserve"> Правительства РФ от 03.04.2013 N 290)</w:t>
      </w:r>
    </w:p>
    <w:p w:rsidR="00E23C26" w:rsidRDefault="00E23C26">
      <w:pPr>
        <w:pStyle w:val="ConsPlusNormal"/>
        <w:ind w:firstLine="540"/>
        <w:jc w:val="both"/>
      </w:pPr>
      <w:r>
        <w:t xml:space="preserve">12. Собственники помещений вправе самостоятельно совершать действия по содержанию и ремонту общего имущества, за исключением действий, указанных в </w:t>
      </w:r>
      <w:hyperlink w:anchor="P104" w:history="1">
        <w:r>
          <w:rPr>
            <w:color w:val="0000FF"/>
          </w:rPr>
          <w:t>подпункте "д(1)" пункта 11</w:t>
        </w:r>
      </w:hyperlink>
      <w:r>
        <w:t xml:space="preserve"> настоящих Правил, или привлекать иных лиц для оказания услуг и выполнения работ по содержанию и ремонту общего имущества (далее соответственно - услуги, работы) с учетом </w:t>
      </w:r>
      <w:r>
        <w:lastRenderedPageBreak/>
        <w:t>выбранного способа управления многоквартирным домом.</w:t>
      </w:r>
    </w:p>
    <w:p w:rsidR="00E23C26" w:rsidRDefault="00E23C26">
      <w:pPr>
        <w:pStyle w:val="ConsPlusNormal"/>
        <w:jc w:val="both"/>
      </w:pPr>
      <w:r>
        <w:t xml:space="preserve">(в ред. </w:t>
      </w:r>
      <w:hyperlink r:id="rId39" w:history="1">
        <w:r>
          <w:rPr>
            <w:color w:val="0000FF"/>
          </w:rPr>
          <w:t>Постановления</w:t>
        </w:r>
      </w:hyperlink>
      <w:r>
        <w:t xml:space="preserve"> Правительства РФ от 06.05.2011 N 354)</w:t>
      </w:r>
    </w:p>
    <w:p w:rsidR="00E23C26" w:rsidRDefault="00E23C26">
      <w:pPr>
        <w:pStyle w:val="ConsPlusNormal"/>
        <w:ind w:firstLine="540"/>
        <w:jc w:val="both"/>
      </w:pPr>
      <w:bookmarkStart w:id="6" w:name="P117"/>
      <w:bookmarkEnd w:id="6"/>
      <w:r>
        <w:t>13. Осмотры общего имущества в зависимости от способа управления многоквартирным домом проводятся собственниками помещений, лицами, привлекаемыми собственниками помещений на основании договора для проведения строительно-технической экспертизы, или ответственными лицами, являющимися должностными лицами органов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(далее - ответственные лица) или управляющей организацией, а при непосредственном управлении многоквартирным домом - лицами, оказывающими услуги и (или) выполняющими работы.</w:t>
      </w:r>
    </w:p>
    <w:p w:rsidR="00E23C26" w:rsidRDefault="00E23C26">
      <w:pPr>
        <w:pStyle w:val="ConsPlusNormal"/>
        <w:ind w:firstLine="540"/>
        <w:jc w:val="both"/>
      </w:pPr>
      <w:r>
        <w:t>14. Результаты осмотра общего имущества оформляются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(далее - акт осмотра).</w:t>
      </w:r>
    </w:p>
    <w:p w:rsidR="00E23C26" w:rsidRDefault="00E23C26">
      <w:pPr>
        <w:pStyle w:val="ConsPlusNormal"/>
        <w:ind w:firstLine="540"/>
        <w:jc w:val="both"/>
      </w:pPr>
      <w:r>
        <w:t>15. В состав услуг и работ не входят:</w:t>
      </w:r>
    </w:p>
    <w:p w:rsidR="00E23C26" w:rsidRDefault="00E23C26">
      <w:pPr>
        <w:pStyle w:val="ConsPlusNormal"/>
        <w:ind w:firstLine="540"/>
        <w:jc w:val="both"/>
      </w:pPr>
      <w:r>
        <w:t>а) содержание и ремонт дверей в квартиры, дверей и окон, расположенных внутри жилого или нежилого помещения, не являющегося помещением общего пользования;</w:t>
      </w:r>
    </w:p>
    <w:p w:rsidR="00E23C26" w:rsidRDefault="00E23C26">
      <w:pPr>
        <w:pStyle w:val="ConsPlusNormal"/>
        <w:ind w:firstLine="540"/>
        <w:jc w:val="both"/>
      </w:pPr>
      <w:r>
        <w:t>б) утепление оконных и балконных проемов, замена разбитых стекол окон и балконных дверей, утепление входных дверей в квартирах и нежилых помещениях, не являющихся помещениями общего пользования;</w:t>
      </w:r>
    </w:p>
    <w:p w:rsidR="00E23C26" w:rsidRDefault="00E23C26">
      <w:pPr>
        <w:pStyle w:val="ConsPlusNormal"/>
        <w:ind w:firstLine="540"/>
        <w:jc w:val="both"/>
      </w:pPr>
      <w:r>
        <w:t>в) уборка и очистка земельных участков, не входящих в состав общего имущества, а также озеленение территории и уход за элементами озеленения (в том числе газонами, цветниками, деревьями и кустарниками), находящимися на земельных участках, не входящих в состав общего имущества. Указанные действия осуществляются собственниками соответствующих земельных участков.</w:t>
      </w:r>
    </w:p>
    <w:p w:rsidR="00E23C26" w:rsidRDefault="00E23C26">
      <w:pPr>
        <w:pStyle w:val="ConsPlusNormal"/>
        <w:ind w:firstLine="540"/>
        <w:jc w:val="both"/>
      </w:pPr>
      <w:r>
        <w:t>16. Надлежащее содержание общего имущества в зависимости от способа управления многоквартирным домом обеспечивается:</w:t>
      </w:r>
    </w:p>
    <w:p w:rsidR="00E23C26" w:rsidRDefault="00E23C26">
      <w:pPr>
        <w:pStyle w:val="ConsPlusNormal"/>
        <w:ind w:firstLine="540"/>
        <w:jc w:val="both"/>
      </w:pPr>
      <w:r>
        <w:t>а) собственниками помещений:</w:t>
      </w:r>
    </w:p>
    <w:p w:rsidR="00E23C26" w:rsidRDefault="00E23C26">
      <w:pPr>
        <w:pStyle w:val="ConsPlusNormal"/>
        <w:ind w:firstLine="540"/>
        <w:jc w:val="both"/>
      </w:pPr>
      <w:r>
        <w:t xml:space="preserve">путем заключения договора управления многоквартирным домом с управляющей организацией - в соответствии с частью 5 </w:t>
      </w:r>
      <w:hyperlink r:id="rId40" w:history="1">
        <w:r>
          <w:rPr>
            <w:color w:val="0000FF"/>
          </w:rPr>
          <w:t>статьи 161</w:t>
        </w:r>
      </w:hyperlink>
      <w:r>
        <w:t xml:space="preserve"> и статьей </w:t>
      </w:r>
      <w:hyperlink r:id="rId41" w:history="1">
        <w:r>
          <w:rPr>
            <w:color w:val="0000FF"/>
          </w:rPr>
          <w:t>162</w:t>
        </w:r>
      </w:hyperlink>
      <w:r>
        <w:t xml:space="preserve"> Жилищного кодекса Российской Федерации;</w:t>
      </w:r>
    </w:p>
    <w:p w:rsidR="00E23C26" w:rsidRDefault="00E23C26">
      <w:pPr>
        <w:pStyle w:val="ConsPlusNormal"/>
        <w:ind w:firstLine="540"/>
        <w:jc w:val="both"/>
      </w:pPr>
      <w:r>
        <w:t xml:space="preserve">путем заключения договора о содержании и ремонте общего имущества с лицами, оказывающими услуги и (или) выполняющими работы (при непосредственном управлении многоквартирным домом), - в соответствии со </w:t>
      </w:r>
      <w:hyperlink r:id="rId42" w:history="1">
        <w:r>
          <w:rPr>
            <w:color w:val="0000FF"/>
          </w:rPr>
          <w:t>статьей 164</w:t>
        </w:r>
      </w:hyperlink>
      <w:r>
        <w:t xml:space="preserve"> Жилищного кодекса Российской Федерации;</w:t>
      </w:r>
    </w:p>
    <w:p w:rsidR="00E23C26" w:rsidRDefault="00E23C26">
      <w:pPr>
        <w:pStyle w:val="ConsPlusNormal"/>
        <w:ind w:firstLine="540"/>
        <w:jc w:val="both"/>
      </w:pPr>
      <w:r>
        <w:t>б) товариществом собственников жилья, жилищным, жилищно-строительным кооперативом или иным специализированным потребительским кооперативом (при управлении многоквартирным домом):</w:t>
      </w:r>
    </w:p>
    <w:p w:rsidR="00E23C26" w:rsidRDefault="00E23C26">
      <w:pPr>
        <w:pStyle w:val="ConsPlusNormal"/>
        <w:ind w:firstLine="540"/>
        <w:jc w:val="both"/>
      </w:pPr>
      <w:r>
        <w:t xml:space="preserve">путем членства собственников помещений в указанных организациях - в соответствии с </w:t>
      </w:r>
      <w:hyperlink r:id="rId43" w:history="1">
        <w:r>
          <w:rPr>
            <w:color w:val="0000FF"/>
          </w:rPr>
          <w:t>разделами V</w:t>
        </w:r>
      </w:hyperlink>
      <w:r>
        <w:t xml:space="preserve"> и </w:t>
      </w:r>
      <w:hyperlink r:id="rId44" w:history="1">
        <w:r>
          <w:rPr>
            <w:color w:val="0000FF"/>
          </w:rPr>
          <w:t>VI</w:t>
        </w:r>
      </w:hyperlink>
      <w:r>
        <w:t xml:space="preserve"> Жилищного кодекса Российской Федерации;</w:t>
      </w:r>
    </w:p>
    <w:p w:rsidR="00E23C26" w:rsidRDefault="00E23C26">
      <w:pPr>
        <w:pStyle w:val="ConsPlusNormal"/>
        <w:ind w:firstLine="540"/>
        <w:jc w:val="both"/>
      </w:pPr>
      <w:r>
        <w:t xml:space="preserve">путем заключения собственниками помещений, не являющимися членами указанных организаций, договоров о содержании и ремонте общего имущества с этими организациями - в соответствии с пунктом 2 </w:t>
      </w:r>
      <w:hyperlink r:id="rId45" w:history="1">
        <w:r>
          <w:rPr>
            <w:color w:val="0000FF"/>
          </w:rPr>
          <w:t>статьи 138</w:t>
        </w:r>
      </w:hyperlink>
      <w:r>
        <w:t xml:space="preserve"> Жилищного кодекса Российской Федерации.</w:t>
      </w:r>
    </w:p>
    <w:p w:rsidR="00E23C26" w:rsidRDefault="00E23C26">
      <w:pPr>
        <w:pStyle w:val="ConsPlusNormal"/>
        <w:ind w:firstLine="540"/>
        <w:jc w:val="both"/>
      </w:pPr>
      <w:r>
        <w:t>17. Собственники помещений обязаны утвердить на общем собрании перечень услуг и работ, условия их оказания и выполнения, а также размер их финансирования.</w:t>
      </w:r>
    </w:p>
    <w:p w:rsidR="00E23C26" w:rsidRDefault="00E23C26">
      <w:pPr>
        <w:pStyle w:val="ConsPlusNormal"/>
        <w:ind w:firstLine="540"/>
        <w:jc w:val="both"/>
      </w:pPr>
      <w:r>
        <w:t>18.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w:t>
      </w:r>
    </w:p>
    <w:p w:rsidR="00E23C26" w:rsidRDefault="00E23C26">
      <w:pPr>
        <w:pStyle w:val="ConsPlusNormal"/>
        <w:ind w:firstLine="540"/>
        <w:jc w:val="both"/>
      </w:pPr>
      <w:r>
        <w:t xml:space="preserve">19. В состав работ не входят работы по текущему ремонту дверей в жилое или нежилое помещение, не являющееся помещением общего пользования, дверей и окон, расположенных </w:t>
      </w:r>
      <w:r>
        <w:lastRenderedPageBreak/>
        <w:t>внутри жилого или нежилого помещения. Указанные действия осуществляются собственниками соответствующих помещений.</w:t>
      </w:r>
    </w:p>
    <w:p w:rsidR="00E23C26" w:rsidRDefault="00E23C26">
      <w:pPr>
        <w:pStyle w:val="ConsPlusNormal"/>
        <w:ind w:firstLine="540"/>
        <w:jc w:val="both"/>
      </w:pPr>
      <w:r>
        <w:t>20. Если физический износ общего имущества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 сохранность имущества физических или юридических лиц, государственного или муниципального имущества, что подтверждается предписанием, выданным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независимо от его формы собственности, собственники помещений обязаны немедленно принять меры по устранению выявленных дефектов.</w:t>
      </w:r>
    </w:p>
    <w:p w:rsidR="00E23C26" w:rsidRDefault="00E23C26">
      <w:pPr>
        <w:pStyle w:val="ConsPlusNormal"/>
        <w:ind w:firstLine="540"/>
        <w:jc w:val="both"/>
      </w:pPr>
      <w:r>
        <w:t>21. Капитальный ремонт общего имущества проводится по решению общего собрания собственников помещений для устранения физического износа или разрушения, поддержания и восстановления исправности и 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(в том числе ограждающих несущих конструкций многоквартирного дома, лифтов и другого оборудования).</w:t>
      </w:r>
    </w:p>
    <w:p w:rsidR="00E23C26" w:rsidRDefault="00E23C26">
      <w:pPr>
        <w:pStyle w:val="ConsPlusNormal"/>
        <w:ind w:firstLine="540"/>
        <w:jc w:val="both"/>
      </w:pPr>
      <w:r>
        <w:t>22. Факт достижения общим имуществом уровня установленных предельно допустимых характеристик надежности и безопасности устанавливается собственниками помещений или ответственными лицами с отражением этого факта в акте осмотра, а также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в соответствии с федеральными законами и иными нормативными правовыми актами Российской Федерации.</w:t>
      </w:r>
    </w:p>
    <w:p w:rsidR="00E23C26" w:rsidRDefault="00E23C26">
      <w:pPr>
        <w:pStyle w:val="ConsPlusNormal"/>
        <w:ind w:firstLine="540"/>
        <w:jc w:val="both"/>
      </w:pPr>
      <w:r>
        <w:t>23. В решении о проведении капитального ремонта собственники помещений вправе предусматривать замену элементов общего имущества при необходимости устранения их морального износа.</w:t>
      </w:r>
    </w:p>
    <w:p w:rsidR="00E23C26" w:rsidRDefault="00E23C26">
      <w:pPr>
        <w:pStyle w:val="ConsPlusNormal"/>
        <w:ind w:firstLine="540"/>
        <w:jc w:val="both"/>
      </w:pPr>
      <w:r>
        <w:t>24.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w:t>
      </w:r>
    </w:p>
    <w:p w:rsidR="00E23C26" w:rsidRDefault="00E23C26">
      <w:pPr>
        <w:pStyle w:val="ConsPlusNormal"/>
        <w:ind w:firstLine="540"/>
        <w:jc w:val="both"/>
      </w:pPr>
      <w:r>
        <w:t>а) документы технического учета жилищного фонда, содержащие сведения о состоянии общего имущества;</w:t>
      </w:r>
    </w:p>
    <w:p w:rsidR="00E23C26" w:rsidRDefault="00E23C26">
      <w:pPr>
        <w:pStyle w:val="ConsPlusNormal"/>
        <w:ind w:firstLine="540"/>
        <w:jc w:val="both"/>
      </w:pPr>
      <w:r>
        <w:t>б) документы (акты) о приемке результатов работ;</w:t>
      </w:r>
    </w:p>
    <w:p w:rsidR="00E23C26" w:rsidRDefault="00E23C26">
      <w:pPr>
        <w:pStyle w:val="ConsPlusNormal"/>
        <w:ind w:firstLine="540"/>
        <w:jc w:val="both"/>
      </w:pPr>
      <w:r>
        <w:t>в)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r>
        <w:t>КонсультантПлюс: примечание.</w:t>
      </w:r>
    </w:p>
    <w:p w:rsidR="00E23C26" w:rsidRDefault="00E23C26">
      <w:pPr>
        <w:pStyle w:val="ConsPlusNormal"/>
        <w:ind w:firstLine="540"/>
        <w:jc w:val="both"/>
      </w:pPr>
      <w:r>
        <w:t xml:space="preserve">Действие подпункта "г" пункта 24 распространяется на многоквартирные дома, разрешение на введение в эксплуатацию которых получено после 1 июля 2007 года </w:t>
      </w:r>
      <w:hyperlink w:anchor="P29" w:history="1">
        <w:r>
          <w:rPr>
            <w:color w:val="0000FF"/>
          </w:rPr>
          <w:t>(пункт 6</w:t>
        </w:r>
      </w:hyperlink>
      <w:r>
        <w:t xml:space="preserve"> данного Постановления).</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bookmarkStart w:id="7" w:name="P145"/>
      <w:bookmarkEnd w:id="7"/>
      <w:r>
        <w:t xml:space="preserve">г) инструкцию по эксплуатации многоквартирного дома по </w:t>
      </w:r>
      <w:hyperlink r:id="rId46" w:history="1">
        <w:r>
          <w:rPr>
            <w:color w:val="0000FF"/>
          </w:rPr>
          <w:t>форме</w:t>
        </w:r>
      </w:hyperlink>
      <w:r>
        <w:t>,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r>
        <w:t>КонсультантПлюс: примечание.</w:t>
      </w:r>
    </w:p>
    <w:p w:rsidR="00E23C26" w:rsidRDefault="00E23C26">
      <w:pPr>
        <w:pStyle w:val="ConsPlusNormal"/>
        <w:ind w:firstLine="540"/>
        <w:jc w:val="both"/>
      </w:pPr>
      <w:r>
        <w:t xml:space="preserve">Действие пункта 25 распространяется на многоквартирные дома, разрешение на введение в эксплуатацию которых получено после 1 июля 2007 года </w:t>
      </w:r>
      <w:hyperlink w:anchor="P29" w:history="1">
        <w:r>
          <w:rPr>
            <w:color w:val="0000FF"/>
          </w:rPr>
          <w:t>(пункт 6</w:t>
        </w:r>
      </w:hyperlink>
      <w:r>
        <w:t xml:space="preserve"> данного Постановления).</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bookmarkStart w:id="8" w:name="P150"/>
      <w:bookmarkEnd w:id="8"/>
      <w:r>
        <w:t>25. Застройщик, осуществляющий строительство, капитальный ремонт или реконструкцию многоквартирного дома, обязан передать под расписку в течение одного месяца после получения разрешения на введение объекта в эксплуатацию экземпляры инструкции по эксплуатации многоквартирного дома (каждый на бумажном и электронном носителях):</w:t>
      </w:r>
    </w:p>
    <w:p w:rsidR="00E23C26" w:rsidRDefault="00E23C26">
      <w:pPr>
        <w:pStyle w:val="ConsPlusNormal"/>
        <w:ind w:firstLine="540"/>
        <w:jc w:val="both"/>
      </w:pPr>
      <w:r>
        <w:t xml:space="preserve">первый экземпляр - товариществу собственников жилья, созданному в соответствии со </w:t>
      </w:r>
      <w:hyperlink r:id="rId47" w:history="1">
        <w:r>
          <w:rPr>
            <w:color w:val="0000FF"/>
          </w:rPr>
          <w:t>статьей 139</w:t>
        </w:r>
      </w:hyperlink>
      <w:r>
        <w:t xml:space="preserve"> Жилищного кодекса Российской Федерации лицами, которым будет принадлежать право собственности на помещения в строящемся многоквартирном доме;</w:t>
      </w:r>
    </w:p>
    <w:p w:rsidR="00E23C26" w:rsidRDefault="00E23C26">
      <w:pPr>
        <w:pStyle w:val="ConsPlusNormal"/>
        <w:ind w:firstLine="540"/>
        <w:jc w:val="both"/>
      </w:pPr>
      <w:r>
        <w:t>второй экземпляр - по требованию первого обратившегося лица, являющегося собственником жилого помещения в таком доме (в случае если товарищество не создано);</w:t>
      </w:r>
    </w:p>
    <w:p w:rsidR="00E23C26" w:rsidRDefault="00E23C26">
      <w:pPr>
        <w:pStyle w:val="ConsPlusNormal"/>
        <w:ind w:firstLine="540"/>
        <w:jc w:val="both"/>
      </w:pPr>
      <w:r>
        <w:t>третий экземпляр - в муниципальный архив городского поселения или муниципального района, на территории которого расположен многоквартирный дом.</w:t>
      </w:r>
    </w:p>
    <w:p w:rsidR="00E23C26" w:rsidRDefault="00E23C26">
      <w:pPr>
        <w:pStyle w:val="ConsPlusNormal"/>
        <w:ind w:firstLine="540"/>
        <w:jc w:val="both"/>
      </w:pPr>
      <w:r>
        <w:t>26. В состав иных документов, связанных с управлением многоквартирным домом, включаются:</w:t>
      </w:r>
    </w:p>
    <w:p w:rsidR="00E23C26" w:rsidRDefault="00E23C26">
      <w:pPr>
        <w:pStyle w:val="ConsPlusNormal"/>
        <w:ind w:firstLine="540"/>
        <w:jc w:val="both"/>
      </w:pPr>
      <w:r>
        <w:t>а)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p>
    <w:p w:rsidR="00E23C26" w:rsidRDefault="00E23C26">
      <w:pPr>
        <w:pStyle w:val="ConsPlusNormal"/>
        <w:ind w:firstLine="540"/>
        <w:jc w:val="both"/>
      </w:pPr>
      <w:r>
        <w:t>б) выписка из Реестра, содержащая сведения о зарегистрированных правах на объекты недвижимости, являющиеся общим имуществом;</w:t>
      </w:r>
    </w:p>
    <w:p w:rsidR="00E23C26" w:rsidRDefault="00E23C26">
      <w:pPr>
        <w:pStyle w:val="ConsPlusNormal"/>
        <w:ind w:firstLine="540"/>
        <w:jc w:val="both"/>
      </w:pPr>
      <w:r>
        <w:t xml:space="preserve">в) заверенная уполномоченным органом местного самоуправления копия градостроительного плана земельного участка по установленной </w:t>
      </w:r>
      <w:hyperlink r:id="rId48" w:history="1">
        <w:r>
          <w:rPr>
            <w:color w:val="0000FF"/>
          </w:rPr>
          <w:t>форме</w:t>
        </w:r>
      </w:hyperlink>
      <w:r>
        <w:t xml:space="preserve">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E23C26" w:rsidRDefault="00E23C26">
      <w:pPr>
        <w:pStyle w:val="ConsPlusNormal"/>
        <w:ind w:firstLine="540"/>
        <w:jc w:val="both"/>
      </w:pPr>
      <w:r>
        <w:t>г) 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обременений, относящегося к части земельного участка (при наличии сервитута);</w:t>
      </w:r>
    </w:p>
    <w:p w:rsidR="00E23C26" w:rsidRDefault="00E23C26">
      <w:pPr>
        <w:pStyle w:val="ConsPlusNormal"/>
        <w:ind w:firstLine="540"/>
        <w:jc w:val="both"/>
      </w:pPr>
      <w:r>
        <w:t>д)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p>
    <w:p w:rsidR="00E23C26" w:rsidRDefault="00E23C26">
      <w:pPr>
        <w:pStyle w:val="ConsPlusNormal"/>
        <w:ind w:firstLine="540"/>
        <w:jc w:val="both"/>
      </w:pPr>
      <w:r>
        <w:t>е) иные связанные с управлением многоквартирным домом документы, перечень которых установлен решением общего собрания собственников помещений.</w:t>
      </w:r>
    </w:p>
    <w:p w:rsidR="00E23C26" w:rsidRDefault="00E23C26">
      <w:pPr>
        <w:pStyle w:val="ConsPlusNormal"/>
        <w:ind w:firstLine="540"/>
        <w:jc w:val="both"/>
      </w:pPr>
      <w:r>
        <w:t xml:space="preserve">27. Ответственные лица обязаны в установленном </w:t>
      </w:r>
      <w:hyperlink r:id="rId49" w:history="1">
        <w:r>
          <w:rPr>
            <w:color w:val="0000FF"/>
          </w:rPr>
          <w:t>законодательством</w:t>
        </w:r>
      </w:hyperlink>
      <w:r>
        <w:t xml:space="preserve"> Российской Федерации порядке принимать, хранить и передавать техническую документацию на многоквартирный дом и иные документы, вносить в них необходимые изменения, связанные с управлением общим имуществом.</w:t>
      </w:r>
    </w:p>
    <w:p w:rsidR="00E23C26" w:rsidRDefault="00E23C26">
      <w:pPr>
        <w:pStyle w:val="ConsPlusNormal"/>
        <w:ind w:firstLine="540"/>
        <w:jc w:val="both"/>
      </w:pPr>
    </w:p>
    <w:p w:rsidR="00E23C26" w:rsidRDefault="00E23C26">
      <w:pPr>
        <w:pStyle w:val="ConsPlusNormal"/>
        <w:jc w:val="center"/>
      </w:pPr>
      <w:r>
        <w:t>III. НЕСЕНИЕ СОБСТВЕННИКАМИ ПОМЕЩЕНИЙ ОБЩИХ РАСХОДОВ</w:t>
      </w:r>
    </w:p>
    <w:p w:rsidR="00E23C26" w:rsidRDefault="00E23C26">
      <w:pPr>
        <w:pStyle w:val="ConsPlusNormal"/>
        <w:jc w:val="center"/>
      </w:pPr>
      <w:r>
        <w:t>НА СОДЕРЖАНИЕ И РЕМОНТ ОБЩЕГО ИМУЩЕСТВА</w:t>
      </w:r>
    </w:p>
    <w:p w:rsidR="00E23C26" w:rsidRDefault="00E23C26">
      <w:pPr>
        <w:pStyle w:val="ConsPlusNormal"/>
        <w:ind w:firstLine="540"/>
        <w:jc w:val="both"/>
      </w:pPr>
    </w:p>
    <w:p w:rsidR="00E23C26" w:rsidRDefault="00E23C26">
      <w:pPr>
        <w:pStyle w:val="ConsPlusNormal"/>
        <w:ind w:firstLine="540"/>
        <w:jc w:val="both"/>
      </w:pPr>
      <w:r>
        <w:t>28. Собственники помещений обязаны нести бремя расходов на содержание общего имущества соразмерно своим долям в праве общей собственности на это имущество путем внесения:</w:t>
      </w:r>
    </w:p>
    <w:p w:rsidR="00E23C26" w:rsidRDefault="00E23C26">
      <w:pPr>
        <w:pStyle w:val="ConsPlusNormal"/>
        <w:ind w:firstLine="540"/>
        <w:jc w:val="both"/>
      </w:pPr>
      <w:r>
        <w:t>а) платы за содержание и ремонт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w:t>
      </w:r>
    </w:p>
    <w:p w:rsidR="00E23C26" w:rsidRDefault="00E23C26">
      <w:pPr>
        <w:pStyle w:val="ConsPlusNormal"/>
        <w:ind w:firstLine="540"/>
        <w:jc w:val="both"/>
      </w:pPr>
      <w:r>
        <w:t xml:space="preserve">б) обязательных платежей и взносов собственников помещений, являющихся членами товарищества собственников жилья, жилищного, жилищно-строительного кооператива или иного специализированного потребительского кооператива. При этом собственники помещений, не </w:t>
      </w:r>
      <w:r>
        <w:lastRenderedPageBreak/>
        <w:t xml:space="preserve">являющиеся членами указанных организаций, вносят плату за содержание и ремонт жилого помещения в соответствии с частью 6 </w:t>
      </w:r>
      <w:hyperlink r:id="rId50" w:history="1">
        <w:r>
          <w:rPr>
            <w:color w:val="0000FF"/>
          </w:rPr>
          <w:t>статьи 155</w:t>
        </w:r>
      </w:hyperlink>
      <w:r>
        <w:t xml:space="preserve"> Жилищного кодекса Российской Федерации.</w:t>
      </w:r>
    </w:p>
    <w:p w:rsidR="00E23C26" w:rsidRDefault="00E23C26">
      <w:pPr>
        <w:pStyle w:val="ConsPlusNormal"/>
        <w:ind w:firstLine="540"/>
        <w:jc w:val="both"/>
      </w:pPr>
      <w: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E23C26" w:rsidRDefault="00E23C26">
      <w:pPr>
        <w:pStyle w:val="ConsPlusNormal"/>
        <w:jc w:val="both"/>
      </w:pPr>
      <w:r>
        <w:t xml:space="preserve">(п. 29 в ред. </w:t>
      </w:r>
      <w:hyperlink r:id="rId51" w:history="1">
        <w:r>
          <w:rPr>
            <w:color w:val="0000FF"/>
          </w:rPr>
          <w:t>Постановления</w:t>
        </w:r>
      </w:hyperlink>
      <w:r>
        <w:t xml:space="preserve"> Правительства РФ от 06.05.2011 N 354)</w:t>
      </w:r>
    </w:p>
    <w:p w:rsidR="00E23C26" w:rsidRDefault="00E23C26">
      <w:pPr>
        <w:pStyle w:val="ConsPlusNormal"/>
        <w:ind w:firstLine="540"/>
        <w:jc w:val="both"/>
      </w:pPr>
      <w:r>
        <w:t>30. Содержание общего имущества обеспечивается:</w:t>
      </w:r>
    </w:p>
    <w:p w:rsidR="00E23C26" w:rsidRDefault="00E23C26">
      <w:pPr>
        <w:pStyle w:val="ConsPlusNormal"/>
        <w:ind w:firstLine="540"/>
        <w:jc w:val="both"/>
      </w:pPr>
      <w:r>
        <w:t>а) собственниками помещений - за счет собственных средств;</w:t>
      </w:r>
    </w:p>
    <w:p w:rsidR="00E23C26" w:rsidRDefault="00E23C26">
      <w:pPr>
        <w:pStyle w:val="ConsPlusNormal"/>
        <w:ind w:firstLine="540"/>
        <w:jc w:val="both"/>
      </w:pPr>
      <w:r>
        <w:t>б) собственниками жилых помещений - гражданами, имеющими право на субсидии на оплату жилых помещений и коммунальных услуг, - за счет собственных средств с использованием предоставленных им субсидий;</w:t>
      </w:r>
    </w:p>
    <w:p w:rsidR="00E23C26" w:rsidRDefault="00E23C26">
      <w:pPr>
        <w:pStyle w:val="ConsPlusNormal"/>
        <w:ind w:firstLine="540"/>
        <w:jc w:val="both"/>
      </w:pPr>
      <w:r>
        <w:t>в) собственниками жилых помещений - физическими лицами, получившими (получающими) в соответствии с федеральными законами, законами субъектов Российской Федерации и нормативными правовыми актами органов местного самоуправления компенсацию расходов (части расходов) на оплату жилых помещений и коммунальных услуг или на денежные выплаты, предоставляемые в качестве мер социальной поддержки граждан по оплате жилых помещений и коммунальных услуг, предоставляемых из соответствующих бюджетов, - за счет собственных средств с использованием компенсаций расходов на оплату жилых помещений и коммунальных услуг или соответствующих денежных выплат;</w:t>
      </w:r>
    </w:p>
    <w:p w:rsidR="00E23C26" w:rsidRDefault="00E23C26">
      <w:pPr>
        <w:pStyle w:val="ConsPlusNormal"/>
        <w:ind w:firstLine="540"/>
        <w:jc w:val="both"/>
      </w:pPr>
      <w:r>
        <w:t xml:space="preserve">г) собственниками жилых помещений - гражданами, получившими (получающими) льготы по оплате жилых помещений и коммунальных услуг, до внесения изменений в федеральные законы и иные нормативные правовые акты в части замены порядка предоставления гражданам льгот по оплате жилых помещений и коммунальных услуг на порядок предоставления в соответствии со </w:t>
      </w:r>
      <w:hyperlink r:id="rId52" w:history="1">
        <w:r>
          <w:rPr>
            <w:color w:val="0000FF"/>
          </w:rPr>
          <w:t>статьей 160</w:t>
        </w:r>
      </w:hyperlink>
      <w:r>
        <w:t xml:space="preserve"> Жилищного кодекса Российской Федерации компенсаций - за счет собственных средств с учетом скидок, установленных федеральными законами и иными нормативными правовыми актами, принятыми до введения в действие Жилищного </w:t>
      </w:r>
      <w:hyperlink r:id="rId53" w:history="1">
        <w:r>
          <w:rPr>
            <w:color w:val="0000FF"/>
          </w:rPr>
          <w:t>кодекса</w:t>
        </w:r>
      </w:hyperlink>
      <w:r>
        <w:t xml:space="preserve"> Российской Федерации, и субвенций, предоставляемых из соответствующих бюджетов на осуществление целевых расходов, связанных с предоставлением указанных скидок.</w:t>
      </w:r>
    </w:p>
    <w:p w:rsidR="00E23C26" w:rsidRDefault="00E23C26">
      <w:pPr>
        <w:pStyle w:val="ConsPlusNormal"/>
        <w:ind w:firstLine="540"/>
        <w:jc w:val="both"/>
      </w:pPr>
      <w:bookmarkStart w:id="9" w:name="P176"/>
      <w:bookmarkEnd w:id="9"/>
      <w:r>
        <w:t>31. При определении размера платы за содержание и ремонт жилого помещения собственников помещений, которые выбрали управляющую организацию для управления многоквартирным домом, решение общего собрания собственников помещений в таком доме принимается на срок не менее чем один год с учетом предложений управляющей организации. Указанный размер платы устанавливается одинаковым для всех собственников помещений.</w:t>
      </w:r>
    </w:p>
    <w:p w:rsidR="00E23C26" w:rsidRDefault="00E23C26">
      <w:pPr>
        <w:pStyle w:val="ConsPlusNormal"/>
        <w:ind w:firstLine="540"/>
        <w:jc w:val="both"/>
      </w:pPr>
      <w:r>
        <w:t>Предложения управляющей организации о перечне, объемах и качестве услуг и работ должны учитывать состав, конструктивные особенности, степень физического износа и технического состояния общего имущества, а также геодезические и природно-климатические условия расположения многоквартирного дома.</w:t>
      </w:r>
    </w:p>
    <w:p w:rsidR="00E23C26" w:rsidRDefault="00E23C26">
      <w:pPr>
        <w:pStyle w:val="ConsPlusNormal"/>
        <w:ind w:firstLine="540"/>
        <w:jc w:val="both"/>
      </w:pPr>
      <w:r>
        <w:t>32. При непосредственном управлении многоквартирным домом собственниками помещений размер платы за содержание и ремонт жилого помещения соответствует размеру платы за услуги и работы в соответствии с договорами, заключенными собственниками помещений с лицами, оказывающими услуги и (или) выполняющими работы на основании решения (решений) общего собрания собственников помещений.</w:t>
      </w:r>
    </w:p>
    <w:p w:rsidR="00E23C26" w:rsidRDefault="00E23C26">
      <w:pPr>
        <w:pStyle w:val="ConsPlusNormal"/>
        <w:ind w:firstLine="540"/>
        <w:jc w:val="both"/>
      </w:pPr>
      <w:r>
        <w:t xml:space="preserve">33. Размер обязательных платежей и (или) взносов, связанных с оплатой расходов на содержание и ремонт общего имущества, для собственников помещений, являющихся членами товарищества собственников жилья, жилищного, жилищно-строительного или иного специализированного потребительского кооператива, а также размер платы за содержание и ремонт жилого помещения для собственников помещений, не являющихся членами указанных организаций, определяются органами управления товарищества собственников жилья либо </w:t>
      </w:r>
      <w:r>
        <w:lastRenderedPageBreak/>
        <w:t>органами управления жилищного, жилищно-строительного или иного специализированного потребительского кооператива на основе утвержденной органами управления сметы доходов и расходов на содержание общего имущества на соответствующий год.</w:t>
      </w:r>
    </w:p>
    <w:p w:rsidR="00E23C26" w:rsidRDefault="00E23C26">
      <w:pPr>
        <w:pStyle w:val="ConsPlusNormal"/>
        <w:ind w:firstLine="540"/>
        <w:jc w:val="both"/>
      </w:pPr>
      <w:bookmarkStart w:id="10" w:name="P180"/>
      <w:bookmarkEnd w:id="10"/>
      <w:r>
        <w:t>34. В случае если собственники помещений не приняли решение о способе управления многоквартирным домом, размер платы за содержание и ремонт жилого помещения, вносимой собственниками помещений, устанавливается органом местного самоуправления (в субъектах Российской Федерации - городах федерального значения Москве и Санкт-Петербурге - органами государственной власти соответствующего субъекта Российской Федерации) по результатам открытого конкурса, проводимого в установленном порядке, равной цене договора управления многоквартирным домом. Цена договора управления многоквартирным домом устанавливается равной размеру платы за содержание и ремонт жилого помещения, указанной в конкурсной документации.</w:t>
      </w:r>
    </w:p>
    <w:p w:rsidR="00E23C26" w:rsidRDefault="00E23C26">
      <w:pPr>
        <w:pStyle w:val="ConsPlusNormal"/>
        <w:ind w:firstLine="540"/>
        <w:jc w:val="both"/>
      </w:pPr>
      <w:r>
        <w:t xml:space="preserve">35. Указанные в </w:t>
      </w:r>
      <w:hyperlink w:anchor="P176" w:history="1">
        <w:r>
          <w:rPr>
            <w:color w:val="0000FF"/>
          </w:rPr>
          <w:t>пунктах 31</w:t>
        </w:r>
      </w:hyperlink>
      <w:r>
        <w:t xml:space="preserve"> - </w:t>
      </w:r>
      <w:hyperlink w:anchor="P180" w:history="1">
        <w:r>
          <w:rPr>
            <w:color w:val="0000FF"/>
          </w:rPr>
          <w:t>34</w:t>
        </w:r>
      </w:hyperlink>
      <w:r>
        <w:t xml:space="preserve"> настоящих Правил размеры платы за содержание и ремонт жилого помещения и размеры обязательных платежей и (или) взносов, связанных с оплатой расходов на содержание и ремонт общего имущества, должны быть соразмерны утвержденному перечню, объемам и качеству услуг и работ.</w:t>
      </w:r>
    </w:p>
    <w:p w:rsidR="00E23C26" w:rsidRDefault="00E23C26">
      <w:pPr>
        <w:pStyle w:val="ConsPlusNormal"/>
        <w:ind w:firstLine="540"/>
        <w:jc w:val="both"/>
      </w:pPr>
      <w:r>
        <w:t xml:space="preserve">36. В случае если собственники помещений на общем собрании выбрали способ непосредственного управления многоквартирным домом, но не приняли решение об установлении размера платы за содержание и ремонт жилого помещения, органы местного самоуправления (в субъектах Российской Федерации - городах федерального значения Москве и Санкт-Петербурге - органы государственной власти соответствующего субъекта Российской Федерации) в соответствии с частью 4 </w:t>
      </w:r>
      <w:hyperlink r:id="rId54" w:history="1">
        <w:r>
          <w:rPr>
            <w:color w:val="0000FF"/>
          </w:rPr>
          <w:t>статьи 158</w:t>
        </w:r>
      </w:hyperlink>
      <w:r>
        <w:t xml:space="preserve"> Жилищного кодекса Российской Федерации устанавливают размер платы за содержание и ремонт жилого помещения, вносимой собственниками помещений, исходя из стоимости услуг и работ, входящих в утвержденные решением общего собрания собственников помещений перечни услуг и работ, выполняемых лицами, осуществляющими соответствующие виды деятельности.</w:t>
      </w:r>
    </w:p>
    <w:p w:rsidR="00E23C26" w:rsidRDefault="00E23C26">
      <w:pPr>
        <w:pStyle w:val="ConsPlusNormal"/>
        <w:ind w:firstLine="540"/>
        <w:jc w:val="both"/>
      </w:pPr>
      <w:r>
        <w:t xml:space="preserve">37. При принятии общим собранием собственников помещений решения об оплате расходов на проведение капитального ремонта многоквартирного дома в соответствии со </w:t>
      </w:r>
      <w:hyperlink r:id="rId55" w:history="1">
        <w:r>
          <w:rPr>
            <w:color w:val="0000FF"/>
          </w:rPr>
          <w:t>статьей 158</w:t>
        </w:r>
      </w:hyperlink>
      <w:r>
        <w:t xml:space="preserve"> Жилищного кодекса Российской Федерации размер платы за проведение капитального ремонта определяется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E23C26" w:rsidRDefault="00E23C26">
      <w:pPr>
        <w:pStyle w:val="ConsPlusNormal"/>
        <w:ind w:firstLine="540"/>
        <w:jc w:val="both"/>
      </w:pPr>
      <w:r>
        <w:t xml:space="preserve">38. При управлении многоквартирным домом управляющей организацией собственники помещений, находящихся в государственной или муниципальной собственности, в соответствии с частью 4 </w:t>
      </w:r>
      <w:hyperlink r:id="rId56" w:history="1">
        <w:r>
          <w:rPr>
            <w:color w:val="0000FF"/>
          </w:rPr>
          <w:t>статьи 155</w:t>
        </w:r>
      </w:hyperlink>
      <w:r>
        <w:t xml:space="preserve"> Жилищного кодекса Российской Федерации несут расходы на содержание и ремонт общего имущества с учетом внесения платы за содержание и ремонт жилого помещения нанимателями жилых помещений государственного или муниципального жилищного фонда. Если размер вносимой нанимателями таких жилых помещений платы меньше, чем размер платы, установленной в договоре управления, оставшаяся часть платы вносится наймодателем указанных жилых помещений в согласованном с управляющей организацией порядке.</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r>
        <w:rPr>
          <w:color w:val="0A2666"/>
        </w:rPr>
        <w:t>КонсультантПлюс: примечание.</w:t>
      </w:r>
    </w:p>
    <w:p w:rsidR="00E23C26" w:rsidRDefault="00E23C26">
      <w:pPr>
        <w:pStyle w:val="ConsPlusNormal"/>
        <w:ind w:firstLine="540"/>
        <w:jc w:val="both"/>
      </w:pPr>
      <w:r>
        <w:rPr>
          <w:color w:val="0A2666"/>
        </w:rPr>
        <w:t xml:space="preserve">Федеральным </w:t>
      </w:r>
      <w:hyperlink r:id="rId57" w:history="1">
        <w:r>
          <w:rPr>
            <w:color w:val="0000FF"/>
          </w:rPr>
          <w:t>законом</w:t>
        </w:r>
      </w:hyperlink>
      <w:r>
        <w:rPr>
          <w:color w:val="0A2666"/>
        </w:rPr>
        <w:t xml:space="preserve"> от 23.11.2009 N 261-ФЗ срок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перенесен с 1 января 2013 года на 1 июля 2013 года.</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58"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w:t>
      </w:r>
      <w:r>
        <w:lastRenderedPageBreak/>
        <w:t>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E23C26" w:rsidRDefault="00E23C26">
      <w:pPr>
        <w:pStyle w:val="ConsPlusNormal"/>
        <w:ind w:firstLine="540"/>
        <w:jc w:val="both"/>
      </w:pPr>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59"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E23C26" w:rsidRDefault="00E23C26">
      <w:pPr>
        <w:pStyle w:val="ConsPlusNormal"/>
        <w:ind w:firstLine="540"/>
        <w:jc w:val="both"/>
      </w:pPr>
      <w: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E23C26" w:rsidRDefault="00E23C26">
      <w:pPr>
        <w:pStyle w:val="ConsPlusNormal"/>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60"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E23C26" w:rsidRDefault="00E23C26">
      <w:pPr>
        <w:pStyle w:val="ConsPlusNormal"/>
        <w:jc w:val="both"/>
      </w:pPr>
      <w:r>
        <w:t xml:space="preserve">(п. 38(1) введен </w:t>
      </w:r>
      <w:hyperlink r:id="rId61"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bookmarkStart w:id="11" w:name="P194"/>
      <w:bookmarkEnd w:id="11"/>
      <w: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E23C26" w:rsidRDefault="00E23C26">
      <w:pPr>
        <w:pStyle w:val="ConsPlusNormal"/>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E23C26" w:rsidRDefault="00E23C26">
      <w:pPr>
        <w:pStyle w:val="ConsPlusNormal"/>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E23C26" w:rsidRDefault="00E23C26">
      <w:pPr>
        <w:pStyle w:val="ConsPlusNormal"/>
        <w:jc w:val="both"/>
      </w:pPr>
      <w:r>
        <w:t xml:space="preserve">(п. 38(2) введен </w:t>
      </w:r>
      <w:hyperlink r:id="rId62"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 xml:space="preserve">38(3). Решение собственников помещений, указанное в </w:t>
      </w:r>
      <w:hyperlink w:anchor="P194" w:history="1">
        <w:r>
          <w:rPr>
            <w:color w:val="0000FF"/>
          </w:rPr>
          <w:t>пункте 38(2)</w:t>
        </w:r>
      </w:hyperlink>
      <w:r>
        <w:t xml:space="preserve">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E23C26" w:rsidRDefault="00E23C26">
      <w:pPr>
        <w:pStyle w:val="ConsPlusNormal"/>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E23C26" w:rsidRDefault="00E23C26">
      <w:pPr>
        <w:pStyle w:val="ConsPlusNormal"/>
        <w:ind w:firstLine="540"/>
        <w:jc w:val="both"/>
      </w:pPr>
      <w:r>
        <w:t>цена энергосервисного договора на общедомовые нужды и порядок ее оплаты;</w:t>
      </w:r>
    </w:p>
    <w:p w:rsidR="00E23C26" w:rsidRDefault="00E23C26">
      <w:pPr>
        <w:pStyle w:val="ConsPlusNormal"/>
        <w:ind w:firstLine="540"/>
        <w:jc w:val="both"/>
      </w:pPr>
      <w:r>
        <w:t>срок действия энергосервисного договора на общедомовые нужды.</w:t>
      </w:r>
    </w:p>
    <w:p w:rsidR="00E23C26" w:rsidRDefault="00E23C26">
      <w:pPr>
        <w:pStyle w:val="ConsPlusNormal"/>
        <w:ind w:firstLine="540"/>
        <w:jc w:val="both"/>
      </w:pPr>
      <w:r>
        <w:t xml:space="preserve">Примерные условия энергосервисного договора на общедомовые нужды утверждаются Министерством строительства и жилищно-коммунального хозяйства Российской Федерации по </w:t>
      </w:r>
      <w:r>
        <w:lastRenderedPageBreak/>
        <w:t>согласованию с Министерством экономического развития Российской Федерации.</w:t>
      </w:r>
    </w:p>
    <w:p w:rsidR="00E23C26" w:rsidRDefault="00E23C26">
      <w:pPr>
        <w:pStyle w:val="ConsPlusNormal"/>
        <w:jc w:val="both"/>
      </w:pPr>
      <w:r>
        <w:t xml:space="preserve">(в ред. </w:t>
      </w:r>
      <w:hyperlink r:id="rId63" w:history="1">
        <w:r>
          <w:rPr>
            <w:color w:val="0000FF"/>
          </w:rPr>
          <w:t>Постановления</w:t>
        </w:r>
      </w:hyperlink>
      <w:r>
        <w:t xml:space="preserve"> Правительства РФ от 26.03.2014 N 230)</w:t>
      </w:r>
    </w:p>
    <w:p w:rsidR="00E23C26" w:rsidRDefault="00E23C26">
      <w:pPr>
        <w:pStyle w:val="ConsPlusNormal"/>
        <w:jc w:val="both"/>
      </w:pPr>
      <w:r>
        <w:t xml:space="preserve">(п. 38(3) введен </w:t>
      </w:r>
      <w:hyperlink r:id="rId64"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E23C26" w:rsidRDefault="00E23C26">
      <w:pPr>
        <w:pStyle w:val="ConsPlusNormal"/>
        <w:jc w:val="both"/>
      </w:pPr>
      <w:r>
        <w:t xml:space="preserve">(п. 38(4) введен </w:t>
      </w:r>
      <w:hyperlink r:id="rId65"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r>
        <w:t>38(5). Цена энергосервисного договора на общедомовые нужды определяется соглашением сторон такого договора.</w:t>
      </w:r>
    </w:p>
    <w:p w:rsidR="00E23C26" w:rsidRDefault="00E23C26">
      <w:pPr>
        <w:pStyle w:val="ConsPlusNormal"/>
        <w:jc w:val="both"/>
      </w:pPr>
      <w:r>
        <w:t xml:space="preserve">(п. 38(5) введен </w:t>
      </w:r>
      <w:hyperlink r:id="rId66"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p>
    <w:p w:rsidR="00E23C26" w:rsidRDefault="00E23C26">
      <w:pPr>
        <w:pStyle w:val="ConsPlusNormal"/>
        <w:jc w:val="center"/>
      </w:pPr>
      <w:r>
        <w:t>IV. КОНТРОЛЬ ЗА СОДЕРЖАНИЕМ ОБЩЕГО ИМУЩЕСТВА</w:t>
      </w:r>
    </w:p>
    <w:p w:rsidR="00E23C26" w:rsidRDefault="00E23C26">
      <w:pPr>
        <w:pStyle w:val="ConsPlusNormal"/>
        <w:ind w:firstLine="540"/>
        <w:jc w:val="both"/>
      </w:pPr>
    </w:p>
    <w:p w:rsidR="00E23C26" w:rsidRDefault="00E23C26">
      <w:pPr>
        <w:pStyle w:val="ConsPlusNormal"/>
        <w:ind w:firstLine="540"/>
        <w:jc w:val="both"/>
      </w:pPr>
      <w:r>
        <w:t xml:space="preserve">39. Государственный контроль за содержанием общего имущества осуществляется федеральными органами исполнительной власти и органами исполнительной власти субъектов Российской Федерации в пределах своей компетенции в соответствии с </w:t>
      </w:r>
      <w:hyperlink r:id="rId67" w:history="1">
        <w:r>
          <w:rPr>
            <w:color w:val="0000FF"/>
          </w:rPr>
          <w:t>законодательством</w:t>
        </w:r>
      </w:hyperlink>
      <w:r>
        <w:t xml:space="preserve"> Российской Федерации.</w:t>
      </w:r>
    </w:p>
    <w:p w:rsidR="00E23C26" w:rsidRDefault="00E23C26">
      <w:pPr>
        <w:pStyle w:val="ConsPlusNormal"/>
        <w:ind w:firstLine="540"/>
        <w:jc w:val="both"/>
      </w:pPr>
      <w:r>
        <w:t>40. Собственники помещений в соответствии с условиями договора или учредительными документами товарищества собственников жилья, жилищного, жилищно-строительного кооператива или иного специализированного потребительского кооператива вправе:</w:t>
      </w:r>
    </w:p>
    <w:p w:rsidR="00E23C26" w:rsidRDefault="00E23C26">
      <w:pPr>
        <w:pStyle w:val="ConsPlusNormal"/>
        <w:ind w:firstLine="540"/>
        <w:jc w:val="both"/>
      </w:pPr>
      <w:r>
        <w:t>а) получать от ответственных лиц не позднее 5 рабочих дней с даты обращения информацию о перечнях, объемах, качестве и периодичности оказанных услуг и (или) выполненных работ. В договоре указанный срок может быть уменьшен;</w:t>
      </w:r>
    </w:p>
    <w:p w:rsidR="00E23C26" w:rsidRDefault="00E23C26">
      <w:pPr>
        <w:pStyle w:val="ConsPlusNormal"/>
        <w:ind w:firstLine="540"/>
        <w:jc w:val="both"/>
      </w:pPr>
      <w:r>
        <w:t>б) проверять объемы, качество и периодичность оказания услуг и выполнения работ (в том числе путем проведения соответствующей экспертизы);</w:t>
      </w:r>
    </w:p>
    <w:p w:rsidR="00E23C26" w:rsidRDefault="00E23C26">
      <w:pPr>
        <w:pStyle w:val="ConsPlusNormal"/>
        <w:ind w:firstLine="540"/>
        <w:jc w:val="both"/>
      </w:pPr>
      <w:r>
        <w:t>в) требовать от ответственных лиц устранения выявленных дефектов и проверять полноту и своевременность их устранения.</w:t>
      </w:r>
    </w:p>
    <w:p w:rsidR="00E23C26" w:rsidRDefault="00E23C26">
      <w:pPr>
        <w:pStyle w:val="ConsPlusNormal"/>
        <w:ind w:firstLine="540"/>
        <w:jc w:val="both"/>
      </w:pPr>
      <w:r>
        <w:t>41. Собственники помещений несут ответственность за надлежащее содержание общего имущества в соответствии с законодательством Российской Федерации.</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r>
        <w:rPr>
          <w:color w:val="0A2666"/>
        </w:rPr>
        <w:t>КонсультантПлюс: примечание.</w:t>
      </w:r>
    </w:p>
    <w:p w:rsidR="00E23C26" w:rsidRDefault="00E23C26">
      <w:pPr>
        <w:pStyle w:val="ConsPlusNormal"/>
        <w:ind w:firstLine="540"/>
        <w:jc w:val="both"/>
      </w:pPr>
      <w:r>
        <w:rPr>
          <w:color w:val="0A2666"/>
        </w:rPr>
        <w:t>В официальном тексте документа, видимо, допущена опечатка: в пункте 42 слова "несут ответственность за надлежащее содержание общего имущества" следует читать "несут ответственность за ненадлежащее содержание общего имущества".</w:t>
      </w:r>
    </w:p>
    <w:p w:rsidR="00E23C26" w:rsidRDefault="00E23C26">
      <w:pPr>
        <w:pStyle w:val="ConsPlusNormal"/>
        <w:pBdr>
          <w:top w:val="single" w:sz="6" w:space="0" w:color="auto"/>
        </w:pBdr>
        <w:spacing w:before="100" w:after="100"/>
        <w:jc w:val="both"/>
        <w:rPr>
          <w:sz w:val="2"/>
          <w:szCs w:val="2"/>
        </w:rPr>
      </w:pPr>
    </w:p>
    <w:p w:rsidR="00E23C26" w:rsidRDefault="00E23C26">
      <w:pPr>
        <w:pStyle w:val="ConsPlusNormal"/>
        <w:ind w:firstLine="540"/>
        <w:jc w:val="both"/>
      </w:pPr>
      <w:r>
        <w:t>42. Управляющие организации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w:t>
      </w:r>
    </w:p>
    <w:p w:rsidR="00E23C26" w:rsidRDefault="00E23C26">
      <w:pPr>
        <w:pStyle w:val="ConsPlusNormal"/>
        <w:ind w:firstLine="540"/>
        <w:jc w:val="both"/>
      </w:pPr>
    </w:p>
    <w:p w:rsidR="00E23C26" w:rsidRDefault="00E23C26">
      <w:pPr>
        <w:pStyle w:val="ConsPlusNormal"/>
        <w:ind w:firstLine="540"/>
        <w:jc w:val="both"/>
      </w:pPr>
    </w:p>
    <w:p w:rsidR="00E23C26" w:rsidRDefault="00E23C26">
      <w:pPr>
        <w:pStyle w:val="ConsPlusNormal"/>
        <w:ind w:firstLine="540"/>
        <w:jc w:val="both"/>
      </w:pPr>
    </w:p>
    <w:p w:rsidR="00E23C26" w:rsidRDefault="00E23C26">
      <w:pPr>
        <w:pStyle w:val="ConsPlusNormal"/>
        <w:ind w:firstLine="540"/>
        <w:jc w:val="both"/>
      </w:pPr>
    </w:p>
    <w:p w:rsidR="00E23C26" w:rsidRDefault="00E23C26">
      <w:pPr>
        <w:pStyle w:val="ConsPlusNormal"/>
        <w:ind w:firstLine="540"/>
        <w:jc w:val="both"/>
      </w:pPr>
    </w:p>
    <w:p w:rsidR="00E23C26" w:rsidRDefault="00E23C26">
      <w:pPr>
        <w:pStyle w:val="ConsPlusNormal"/>
        <w:jc w:val="right"/>
      </w:pPr>
      <w:r>
        <w:t>Утверждены</w:t>
      </w:r>
    </w:p>
    <w:p w:rsidR="00E23C26" w:rsidRDefault="00E23C26">
      <w:pPr>
        <w:pStyle w:val="ConsPlusNormal"/>
        <w:jc w:val="right"/>
      </w:pPr>
      <w:r>
        <w:t>Постановлением Правительства</w:t>
      </w:r>
    </w:p>
    <w:p w:rsidR="00E23C26" w:rsidRDefault="00E23C26">
      <w:pPr>
        <w:pStyle w:val="ConsPlusNormal"/>
        <w:jc w:val="right"/>
      </w:pPr>
      <w:r>
        <w:t>Российской Федерации</w:t>
      </w:r>
    </w:p>
    <w:p w:rsidR="00E23C26" w:rsidRDefault="00E23C26">
      <w:pPr>
        <w:pStyle w:val="ConsPlusNormal"/>
        <w:jc w:val="right"/>
      </w:pPr>
      <w:r>
        <w:t>от 13 августа 2006 г. N 491</w:t>
      </w:r>
    </w:p>
    <w:p w:rsidR="00E23C26" w:rsidRDefault="00E23C26">
      <w:pPr>
        <w:pStyle w:val="ConsPlusNormal"/>
        <w:ind w:firstLine="540"/>
        <w:jc w:val="both"/>
      </w:pPr>
    </w:p>
    <w:p w:rsidR="00E23C26" w:rsidRDefault="00E23C26">
      <w:pPr>
        <w:pStyle w:val="ConsPlusTitle"/>
        <w:jc w:val="center"/>
      </w:pPr>
      <w:bookmarkStart w:id="12" w:name="P233"/>
      <w:bookmarkEnd w:id="12"/>
      <w:r>
        <w:t>ПРАВИЛА</w:t>
      </w:r>
    </w:p>
    <w:p w:rsidR="00E23C26" w:rsidRDefault="00E23C26">
      <w:pPr>
        <w:pStyle w:val="ConsPlusTitle"/>
        <w:jc w:val="center"/>
      </w:pPr>
      <w:r>
        <w:t>ИЗМЕНЕНИЯ РАЗМЕРА ПЛАТЫ ЗА СОДЕРЖАНИЕ И РЕМОНТ</w:t>
      </w:r>
    </w:p>
    <w:p w:rsidR="00E23C26" w:rsidRDefault="00E23C26">
      <w:pPr>
        <w:pStyle w:val="ConsPlusTitle"/>
        <w:jc w:val="center"/>
      </w:pPr>
      <w:r>
        <w:t>ЖИЛОГО ПОМЕЩЕНИЯ В СЛУЧАЕ ОКАЗАНИЯ УСЛУГ И ВЫПОЛНЕНИЯ</w:t>
      </w:r>
    </w:p>
    <w:p w:rsidR="00E23C26" w:rsidRDefault="00E23C26">
      <w:pPr>
        <w:pStyle w:val="ConsPlusTitle"/>
        <w:jc w:val="center"/>
      </w:pPr>
      <w:r>
        <w:t>РАБОТ ПО УПРАВЛЕНИЮ, СОДЕРЖАНИЮ И РЕМОНТУ ОБЩЕГО ИМУЩЕСТВА</w:t>
      </w:r>
    </w:p>
    <w:p w:rsidR="00E23C26" w:rsidRDefault="00E23C26">
      <w:pPr>
        <w:pStyle w:val="ConsPlusTitle"/>
        <w:jc w:val="center"/>
      </w:pPr>
      <w:r>
        <w:t>В МНОГОКВАРТИРНОМ ДОМЕ НЕНАДЛЕЖАЩЕГО КАЧЕСТВА</w:t>
      </w:r>
    </w:p>
    <w:p w:rsidR="00E23C26" w:rsidRDefault="00E23C26">
      <w:pPr>
        <w:pStyle w:val="ConsPlusTitle"/>
        <w:jc w:val="center"/>
      </w:pPr>
      <w:r>
        <w:t>И (ИЛИ) С ПЕРЕРЫВАМИ, ПРЕВЫШАЮЩИМИ</w:t>
      </w:r>
    </w:p>
    <w:p w:rsidR="00E23C26" w:rsidRDefault="00E23C26">
      <w:pPr>
        <w:pStyle w:val="ConsPlusTitle"/>
        <w:jc w:val="center"/>
      </w:pPr>
      <w:r>
        <w:lastRenderedPageBreak/>
        <w:t>УСТАНОВЛЕННУЮ ПРОДОЛЖИТЕЛЬНОСТЬ</w:t>
      </w:r>
    </w:p>
    <w:p w:rsidR="00E23C26" w:rsidRDefault="00E23C26">
      <w:pPr>
        <w:pStyle w:val="ConsPlusNormal"/>
        <w:jc w:val="center"/>
      </w:pPr>
      <w:r>
        <w:t>Список изменяющих документов</w:t>
      </w:r>
    </w:p>
    <w:p w:rsidR="00E23C26" w:rsidRDefault="00E23C26">
      <w:pPr>
        <w:pStyle w:val="ConsPlusNormal"/>
        <w:jc w:val="center"/>
      </w:pPr>
      <w:r>
        <w:t xml:space="preserve">(в ред. </w:t>
      </w:r>
      <w:hyperlink r:id="rId68" w:history="1">
        <w:r>
          <w:rPr>
            <w:color w:val="0000FF"/>
          </w:rPr>
          <w:t>Постановления</w:t>
        </w:r>
      </w:hyperlink>
      <w:r>
        <w:t xml:space="preserve"> Правительства РФ от 06.05.2011 N 354)</w:t>
      </w:r>
    </w:p>
    <w:p w:rsidR="00E23C26" w:rsidRDefault="00E23C26">
      <w:pPr>
        <w:pStyle w:val="ConsPlusNormal"/>
        <w:ind w:firstLine="540"/>
        <w:jc w:val="both"/>
      </w:pPr>
    </w:p>
    <w:p w:rsidR="00E23C26" w:rsidRDefault="00E23C26">
      <w:pPr>
        <w:pStyle w:val="ConsPlusNormal"/>
        <w:ind w:firstLine="540"/>
        <w:jc w:val="both"/>
      </w:pPr>
      <w:r>
        <w:t>1. Настоящие Правила устанавливают основания и порядок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(далее соответственно - услуги, работы, общее имущество) ненадлежащего качества и (или) с перерывами, превышающими установленную продолжительность (далее - изменение размера платы).</w:t>
      </w:r>
    </w:p>
    <w:p w:rsidR="00E23C26" w:rsidRDefault="00E23C26">
      <w:pPr>
        <w:pStyle w:val="ConsPlusNormal"/>
        <w:ind w:firstLine="540"/>
        <w:jc w:val="both"/>
      </w:pPr>
      <w:r>
        <w:t>2. Настоящие Правила не распространяются на отношения, возникающие в связи с оплатой расходов на содержание и ремонт общего имущества собственниками помещений в многоквартирном доме (далее - собственники помещений), являющимися членами товарищества собственников жилья, жилищного, жилищно-строительного кооператива или иного специализированного потребительского кооператива.</w:t>
      </w:r>
    </w:p>
    <w:p w:rsidR="00E23C26" w:rsidRDefault="00E23C26">
      <w:pPr>
        <w:pStyle w:val="ConsPlusNormal"/>
        <w:ind w:firstLine="540"/>
        <w:jc w:val="both"/>
      </w:pPr>
      <w:r>
        <w:t xml:space="preserve">3. Для целей настоящих Правил услуги и работы считаются оказанными или выполненными с ненадлежащим качеством в случае их несоответствия требованиям </w:t>
      </w:r>
      <w:hyperlink w:anchor="P49" w:history="1">
        <w:r>
          <w:rPr>
            <w:color w:val="0000FF"/>
          </w:rPr>
          <w:t>Правил</w:t>
        </w:r>
      </w:hyperlink>
      <w:r>
        <w:t xml:space="preserve"> содержания общего имущества в многоквартирном доме, </w:t>
      </w:r>
      <w:hyperlink r:id="rId69" w:history="1">
        <w:r>
          <w:rPr>
            <w:color w:val="0000FF"/>
          </w:rPr>
          <w:t>Правил</w:t>
        </w:r>
      </w:hyperlink>
      <w:r>
        <w:t xml:space="preserve"> предоставления коммунальных услуг гражданам, иным требованиям законодательства Российской Федерации и условиям договоров, указанных в </w:t>
      </w:r>
      <w:hyperlink w:anchor="P247" w:history="1">
        <w:r>
          <w:rPr>
            <w:color w:val="0000FF"/>
          </w:rPr>
          <w:t>пункте 5</w:t>
        </w:r>
      </w:hyperlink>
      <w:r>
        <w:t xml:space="preserve"> настоящих Правил.</w:t>
      </w:r>
    </w:p>
    <w:p w:rsidR="00E23C26" w:rsidRDefault="00E23C26">
      <w:pPr>
        <w:pStyle w:val="ConsPlusNormal"/>
        <w:ind w:firstLine="540"/>
        <w:jc w:val="both"/>
      </w:pPr>
      <w:bookmarkStart w:id="13" w:name="P246"/>
      <w:bookmarkEnd w:id="13"/>
      <w:r>
        <w:t xml:space="preserve">4. Для целей настоящих Правил установленной продолжительностью перерывов в оказании услуг и выполнении работ является предельная длительность перерывов в оказании услуг и выполнении работ, определенная в соответствии с требованиями </w:t>
      </w:r>
      <w:hyperlink w:anchor="P49" w:history="1">
        <w:r>
          <w:rPr>
            <w:color w:val="0000FF"/>
          </w:rPr>
          <w:t>Правил</w:t>
        </w:r>
      </w:hyperlink>
      <w:r>
        <w:t xml:space="preserve"> содержания общего имущества в многоквартирном доме, </w:t>
      </w:r>
      <w:hyperlink r:id="rId70" w:history="1">
        <w:r>
          <w:rPr>
            <w:color w:val="0000FF"/>
          </w:rPr>
          <w:t>Правил</w:t>
        </w:r>
      </w:hyperlink>
      <w:r>
        <w:t xml:space="preserve"> предоставления коммунальных услуг гражданам, иными требованиями законодательства Российской Федерации и условиями договоров, указанных в </w:t>
      </w:r>
      <w:hyperlink w:anchor="P247" w:history="1">
        <w:r>
          <w:rPr>
            <w:color w:val="0000FF"/>
          </w:rPr>
          <w:t>пункте 5</w:t>
        </w:r>
      </w:hyperlink>
      <w:r>
        <w:t xml:space="preserve"> настоящих Правил.</w:t>
      </w:r>
    </w:p>
    <w:p w:rsidR="00E23C26" w:rsidRDefault="00E23C26">
      <w:pPr>
        <w:pStyle w:val="ConsPlusNormal"/>
        <w:ind w:firstLine="540"/>
        <w:jc w:val="both"/>
      </w:pPr>
      <w:bookmarkStart w:id="14" w:name="P247"/>
      <w:bookmarkEnd w:id="14"/>
      <w:r>
        <w:t xml:space="preserve">5. В договоре управления многоквартирным домом, договоре о содержании и ремонте общего имущества, заключаемом с товариществом собственников жилья, жилищным, жилищно-строительным кооперативом или иным специализированным потребительским кооперативом, договоре с лицами, оказывающими услуги и (или) выполняющими работы по содержанию и ремонту общего имущества при непосредственном управлении многоквартирным домом, может быть установлена меньшая продолжительность перерывов в оказании услуг и выполнении работ по сравнению с требованиями, указанными в </w:t>
      </w:r>
      <w:hyperlink w:anchor="P246" w:history="1">
        <w:r>
          <w:rPr>
            <w:color w:val="0000FF"/>
          </w:rPr>
          <w:t>пункте 4</w:t>
        </w:r>
      </w:hyperlink>
      <w:r>
        <w:t xml:space="preserve"> настоящих Правил, если это не приводит к снижению качества содержания и ремонта общего имущества.</w:t>
      </w:r>
    </w:p>
    <w:p w:rsidR="00E23C26" w:rsidRDefault="00E23C26">
      <w:pPr>
        <w:pStyle w:val="ConsPlusNormal"/>
        <w:ind w:firstLine="540"/>
        <w:jc w:val="both"/>
      </w:pPr>
      <w:bookmarkStart w:id="15" w:name="P248"/>
      <w:bookmarkEnd w:id="15"/>
      <w:r>
        <w:t>6. В случаях оказания услуг и выполнения работ ненадлежащего качества и (или) с перерывами, превышающими установленную продолжительность, органы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управляющая организация, а при непосредственном управлении многоквартирным домом лица, оказывающие услуги и (или) выполняющие работы (далее - ответственные лица), обязаны снизить размер платы за содержание и ремонт жилого помещения собственникам помещений в порядке, установленном настоящими Правилами.</w:t>
      </w:r>
    </w:p>
    <w:p w:rsidR="00E23C26" w:rsidRDefault="00E23C26">
      <w:pPr>
        <w:pStyle w:val="ConsPlusNormal"/>
        <w:ind w:firstLine="540"/>
        <w:jc w:val="both"/>
      </w:pPr>
      <w: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E23C26" w:rsidRDefault="00E23C26">
      <w:pPr>
        <w:pStyle w:val="ConsPlusNormal"/>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E23C26" w:rsidRDefault="00E23C26">
      <w:pPr>
        <w:pStyle w:val="ConsPlusNormal"/>
        <w:jc w:val="both"/>
      </w:pPr>
      <w:r>
        <w:t xml:space="preserve">(п. 6(1) введен </w:t>
      </w:r>
      <w:hyperlink r:id="rId71" w:history="1">
        <w:r>
          <w:rPr>
            <w:color w:val="0000FF"/>
          </w:rPr>
          <w:t>Постановлением</w:t>
        </w:r>
      </w:hyperlink>
      <w:r>
        <w:t xml:space="preserve"> Правительства РФ от 06.05.2011 N 354)</w:t>
      </w:r>
    </w:p>
    <w:p w:rsidR="00E23C26" w:rsidRDefault="00E23C26">
      <w:pPr>
        <w:pStyle w:val="ConsPlusNormal"/>
        <w:ind w:firstLine="540"/>
        <w:jc w:val="both"/>
      </w:pPr>
      <w:bookmarkStart w:id="16" w:name="P252"/>
      <w:bookmarkEnd w:id="16"/>
      <w:r>
        <w:lastRenderedPageBreak/>
        <w:t>7. Собственники помещений вправе обратиться с заявлением об изменении размера платы к ответственному лицу, а наниматели жилых помещений, занимаемых по договору социального найма или договору найма жилых помещений государственного или муниципального жилищного фонда (далее - наниматель), - к наймодателю. При управлении многоквартирным домом управляющей организацией наниматели вправе обратиться с заявлением об изменении размера платы к соответствующей управляющей организации.</w:t>
      </w:r>
    </w:p>
    <w:p w:rsidR="00E23C26" w:rsidRDefault="00E23C26">
      <w:pPr>
        <w:pStyle w:val="ConsPlusNormal"/>
        <w:ind w:firstLine="540"/>
        <w:jc w:val="both"/>
      </w:pPr>
      <w:r>
        <w:t>8. Заявление об изменении размера платы может быть направлено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E23C26" w:rsidRDefault="00E23C26">
      <w:pPr>
        <w:pStyle w:val="ConsPlusNormal"/>
        <w:ind w:firstLine="540"/>
        <w:jc w:val="both"/>
      </w:pPr>
      <w:r>
        <w:t xml:space="preserve">9. Лицо, которому в соответствии с </w:t>
      </w:r>
      <w:hyperlink w:anchor="P252" w:history="1">
        <w:r>
          <w:rPr>
            <w:color w:val="0000FF"/>
          </w:rPr>
          <w:t>пунктом 7</w:t>
        </w:r>
      </w:hyperlink>
      <w:r>
        <w:t xml:space="preserve"> настоящих Правил направлено в письменной форме или сделано устно заявление, обязано в течение 2 рабочих дней с даты его получения направить соответственно собственнику помещения или нанимателю извещение о дате его получения, регистрационном номере и последующем удовлетворении либо об отказе в его удовлетворении с указанием причин отказа.</w:t>
      </w:r>
    </w:p>
    <w:p w:rsidR="00E23C26" w:rsidRDefault="00E23C26">
      <w:pPr>
        <w:pStyle w:val="ConsPlusNormal"/>
        <w:ind w:firstLine="540"/>
        <w:jc w:val="both"/>
      </w:pPr>
      <w:r>
        <w:t>При личном обращении на экземпляре заявления собственника помещения или нанимателя жилого помещения делается отметка о дате его приема и регистрационном номере.</w:t>
      </w:r>
    </w:p>
    <w:p w:rsidR="00E23C26" w:rsidRDefault="00E23C26">
      <w:pPr>
        <w:pStyle w:val="ConsPlusNormal"/>
        <w:ind w:firstLine="540"/>
        <w:jc w:val="both"/>
      </w:pPr>
      <w:r>
        <w:t xml:space="preserve">10. В случаях, указанных в </w:t>
      </w:r>
      <w:hyperlink w:anchor="P248" w:history="1">
        <w:r>
          <w:rPr>
            <w:color w:val="0000FF"/>
          </w:rPr>
          <w:t>пункте 6</w:t>
        </w:r>
      </w:hyperlink>
      <w:r>
        <w:t xml:space="preserve"> настоящих Правил, размер платы за содержание и ремонт жилого помещения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за содержание и ремонт жилого помещения. Размер уменьшения платы за содержание и ремонт жилого помещения определяется по формуле:</w:t>
      </w:r>
    </w:p>
    <w:p w:rsidR="00E23C26" w:rsidRDefault="00E23C26">
      <w:pPr>
        <w:pStyle w:val="ConsPlusNormal"/>
        <w:jc w:val="both"/>
      </w:pPr>
    </w:p>
    <w:p w:rsidR="00E23C26" w:rsidRDefault="00E23C26">
      <w:pPr>
        <w:pStyle w:val="ConsPlusNormal"/>
        <w:jc w:val="center"/>
      </w:pPr>
      <w:r w:rsidRPr="00F7390A">
        <w:rPr>
          <w:position w:val="-30"/>
        </w:rPr>
        <w:pict>
          <v:shape id="_x0000_i1025" style="width:72.6pt;height:39.6pt" coordsize="" o:spt="100" adj="0,,0" path="" filled="f" stroked="f">
            <v:stroke joinstyle="miter"/>
            <v:imagedata r:id="rId72" o:title="base_2_161052_7"/>
            <v:formulas/>
            <v:path o:connecttype="segments"/>
          </v:shape>
        </w:pict>
      </w:r>
      <w:r>
        <w:t>,</w:t>
      </w:r>
    </w:p>
    <w:p w:rsidR="00E23C26" w:rsidRDefault="00E23C26">
      <w:pPr>
        <w:pStyle w:val="ConsPlusNormal"/>
        <w:jc w:val="both"/>
      </w:pPr>
    </w:p>
    <w:p w:rsidR="00E23C26" w:rsidRDefault="00E23C26">
      <w:pPr>
        <w:pStyle w:val="ConsPlusNormal"/>
        <w:ind w:firstLine="540"/>
        <w:jc w:val="both"/>
      </w:pPr>
      <w:r>
        <w:t>где:</w:t>
      </w:r>
    </w:p>
    <w:p w:rsidR="00E23C26" w:rsidRDefault="00E23C26">
      <w:pPr>
        <w:pStyle w:val="ConsPlusNormal"/>
        <w:ind w:firstLine="540"/>
        <w:jc w:val="both"/>
      </w:pPr>
      <w:r w:rsidRPr="00F7390A">
        <w:rPr>
          <w:position w:val="-4"/>
        </w:rPr>
        <w:pict>
          <v:shape id="_x0000_i1026" style="width:21pt;height:14.4pt" coordsize="" o:spt="100" adj="0,,0" path="" filled="f" stroked="f">
            <v:stroke joinstyle="miter"/>
            <v:imagedata r:id="rId73" o:title="base_2_161052_8"/>
            <v:formulas/>
            <v:path o:connecttype="segments"/>
          </v:shape>
        </w:pict>
      </w:r>
      <w:r>
        <w:t>- размер уменьшения платы за содержание и ремонт жилого помещения (рублей);</w:t>
      </w:r>
    </w:p>
    <w:p w:rsidR="00E23C26" w:rsidRDefault="00E23C26">
      <w:pPr>
        <w:pStyle w:val="ConsPlusNormal"/>
        <w:ind w:firstLine="540"/>
        <w:jc w:val="both"/>
      </w:pPr>
      <w:r w:rsidRPr="00F7390A">
        <w:rPr>
          <w:position w:val="-14"/>
        </w:rPr>
        <w:pict>
          <v:shape id="_x0000_i1027" style="width:15.6pt;height:21pt" coordsize="" o:spt="100" adj="0,,0" path="" filled="f" stroked="f">
            <v:stroke joinstyle="miter"/>
            <v:imagedata r:id="rId74" o:title="base_2_161052_9"/>
            <v:formulas/>
            <v:path o:connecttype="segments"/>
          </v:shape>
        </w:pict>
      </w:r>
      <w:r>
        <w:t>- стоимость соответствующей услуги или работы в составе ежемесячной платы за содержание и ремонт жилого помещения (рублей);</w:t>
      </w:r>
    </w:p>
    <w:p w:rsidR="00E23C26" w:rsidRDefault="00E23C26">
      <w:pPr>
        <w:pStyle w:val="ConsPlusNormal"/>
        <w:ind w:firstLine="540"/>
        <w:jc w:val="both"/>
      </w:pPr>
      <w:r w:rsidRPr="00F7390A">
        <w:rPr>
          <w:position w:val="-12"/>
        </w:rPr>
        <w:pict>
          <v:shape id="_x0000_i1028" style="width:16.2pt;height:19.8pt" coordsize="" o:spt="100" adj="0,,0" path="" filled="f" stroked="f">
            <v:stroke joinstyle="miter"/>
            <v:imagedata r:id="rId75" o:title="base_2_161052_10"/>
            <v:formulas/>
            <v:path o:connecttype="segments"/>
          </v:shape>
        </w:pict>
      </w:r>
      <w:r>
        <w:t>- количество календарных дней в месяце;</w:t>
      </w:r>
    </w:p>
    <w:p w:rsidR="00E23C26" w:rsidRDefault="00E23C26">
      <w:pPr>
        <w:pStyle w:val="ConsPlusNormal"/>
        <w:ind w:firstLine="540"/>
        <w:jc w:val="both"/>
      </w:pPr>
      <w:r w:rsidRPr="00F7390A">
        <w:rPr>
          <w:position w:val="-12"/>
        </w:rPr>
        <w:pict>
          <v:shape id="_x0000_i1029" style="width:15.6pt;height:19.8pt" coordsize="" o:spt="100" adj="0,,0" path="" filled="f" stroked="f">
            <v:stroke joinstyle="miter"/>
            <v:imagedata r:id="rId76" o:title="base_2_161052_11"/>
            <v:formulas/>
            <v:path o:connecttype="segments"/>
          </v:shape>
        </w:pict>
      </w:r>
      <w:r>
        <w:t>- количество полных календарных дней, в течение которых оказывались и (или) выполнялись услуги или работы ненадлежащего качества и (или) с перерывами, превышающими установленную продолжительность.</w:t>
      </w:r>
    </w:p>
    <w:p w:rsidR="00E23C26" w:rsidRDefault="00E23C26">
      <w:pPr>
        <w:pStyle w:val="ConsPlusNormal"/>
        <w:ind w:firstLine="540"/>
        <w:jc w:val="both"/>
      </w:pPr>
      <w:bookmarkStart w:id="17" w:name="P265"/>
      <w:bookmarkEnd w:id="17"/>
      <w:r>
        <w:t>11. При управлении многоквартирным домом управляющей организацией стоимость отдельных услуг или работ (</w:t>
      </w:r>
      <w:r w:rsidRPr="00F7390A">
        <w:rPr>
          <w:position w:val="-14"/>
        </w:rPr>
        <w:pict>
          <v:shape id="_x0000_i1030" style="width:15.6pt;height:21pt" coordsize="" o:spt="100" adj="0,,0" path="" filled="f" stroked="f">
            <v:stroke joinstyle="miter"/>
            <v:imagedata r:id="rId74" o:title="base_2_161052_12"/>
            <v:formulas/>
            <v:path o:connecttype="segments"/>
          </v:shape>
        </w:pict>
      </w:r>
      <w:r>
        <w:t>), входящих в перечень услуг и работ по содержанию и ремонту общего имущества, включаемых в плату за содержание и ремонт жилого помещения, установленную для нанимателей уполномоченным органом местного самоуправления, отражается в смете, направляемой управляющей организации, осуществляющей управление многоквартирным домом, в котором находятся жилые помещения государственного или муниципального жилищного фонда, в течение 10 рабочих дней после установления для нанимателей размера платы за содержание и ремонт жилого помещения.</w:t>
      </w:r>
    </w:p>
    <w:p w:rsidR="00E23C26" w:rsidRDefault="00E23C26">
      <w:pPr>
        <w:pStyle w:val="ConsPlusNormal"/>
        <w:ind w:firstLine="540"/>
        <w:jc w:val="both"/>
      </w:pPr>
      <w:r>
        <w:t>12. Для уменьшения размера платы за содержание и ремонт жилого помещения, установленной для нанимателей, управляющая организация использует сведения о стоимости отдельных услуг или работ (</w:t>
      </w:r>
      <w:r w:rsidRPr="00F7390A">
        <w:rPr>
          <w:position w:val="-14"/>
        </w:rPr>
        <w:pict>
          <v:shape id="_x0000_i1031" style="width:15.6pt;height:21pt" coordsize="" o:spt="100" adj="0,,0" path="" filled="f" stroked="f">
            <v:stroke joinstyle="miter"/>
            <v:imagedata r:id="rId74" o:title="base_2_161052_13"/>
            <v:formulas/>
            <v:path o:connecttype="segments"/>
          </v:shape>
        </w:pict>
      </w:r>
      <w:r>
        <w:t xml:space="preserve">), содержащиеся в смете, направленной уполномоченным органом местного самоуправления в соответствии с </w:t>
      </w:r>
      <w:hyperlink w:anchor="P265" w:history="1">
        <w:r>
          <w:rPr>
            <w:color w:val="0000FF"/>
          </w:rPr>
          <w:t>пунктом 11</w:t>
        </w:r>
      </w:hyperlink>
      <w:r>
        <w:t xml:space="preserve"> настоящих Правил.</w:t>
      </w:r>
    </w:p>
    <w:p w:rsidR="00E23C26" w:rsidRDefault="00E23C26">
      <w:pPr>
        <w:pStyle w:val="ConsPlusNormal"/>
        <w:ind w:firstLine="540"/>
        <w:jc w:val="both"/>
      </w:pPr>
      <w:r>
        <w:t>13. При управлении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 либо при непосредственном его управлении собственниками помещений изменение размера платы нанимателей осуществляется наймодателем в соответствии с настоящими Правилами.</w:t>
      </w:r>
    </w:p>
    <w:p w:rsidR="00E23C26" w:rsidRDefault="00E23C26">
      <w:pPr>
        <w:pStyle w:val="ConsPlusNormal"/>
        <w:ind w:firstLine="540"/>
        <w:jc w:val="both"/>
      </w:pPr>
      <w:r>
        <w:lastRenderedPageBreak/>
        <w:t>14. Не допускается изменение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E23C26" w:rsidRDefault="00E23C26">
      <w:pPr>
        <w:pStyle w:val="ConsPlusNormal"/>
        <w:ind w:firstLine="540"/>
        <w:jc w:val="both"/>
      </w:pPr>
      <w:r>
        <w:t>15. Факт выявления ненадлежащего качества услуг и работ и (или)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 Указанный акт является основанием для уменьшения размера платы за содержание и ремонт жилого помещения.</w:t>
      </w:r>
    </w:p>
    <w:p w:rsidR="00E23C26" w:rsidRDefault="00E23C26">
      <w:pPr>
        <w:pStyle w:val="ConsPlusNormal"/>
        <w:ind w:firstLine="540"/>
        <w:jc w:val="both"/>
      </w:pPr>
      <w:r>
        <w:t xml:space="preserve">16. Акт нарушения качества или превышения установленной продолжительности перерыва в оказании услуг или выполнении работ составляется в порядке, установленном </w:t>
      </w:r>
      <w:hyperlink r:id="rId77" w:history="1">
        <w:r>
          <w:rPr>
            <w:color w:val="0000FF"/>
          </w:rPr>
          <w:t>Правилами</w:t>
        </w:r>
      </w:hyperlink>
      <w:r>
        <w:t xml:space="preserve"> предоставления коммунальных услуг гражданам для составления акта непредоставления или предоставления коммунальных услуг ненадлежащего качества.</w:t>
      </w:r>
    </w:p>
    <w:p w:rsidR="00E23C26" w:rsidRDefault="00E23C26">
      <w:pPr>
        <w:pStyle w:val="ConsPlusNormal"/>
        <w:ind w:firstLine="540"/>
        <w:jc w:val="both"/>
      </w:pPr>
    </w:p>
    <w:p w:rsidR="00E23C26" w:rsidRDefault="00E23C26">
      <w:pPr>
        <w:pStyle w:val="ConsPlusNormal"/>
        <w:ind w:firstLine="540"/>
        <w:jc w:val="both"/>
      </w:pPr>
    </w:p>
    <w:p w:rsidR="00E23C26" w:rsidRDefault="00E23C26">
      <w:pPr>
        <w:pStyle w:val="ConsPlusNormal"/>
        <w:pBdr>
          <w:top w:val="single" w:sz="6" w:space="0" w:color="auto"/>
        </w:pBdr>
        <w:spacing w:before="100" w:after="100"/>
        <w:jc w:val="both"/>
        <w:rPr>
          <w:sz w:val="2"/>
          <w:szCs w:val="2"/>
        </w:rPr>
      </w:pPr>
    </w:p>
    <w:p w:rsidR="00FA1C3A" w:rsidRDefault="00FA1C3A"/>
    <w:sectPr w:rsidR="00FA1C3A" w:rsidSect="00A23B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E23C26"/>
    <w:rsid w:val="00E23C26"/>
    <w:rsid w:val="00FA1C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C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3C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3C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3C2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4DF662FE287304F0B7C7D58D16BD40DB0D38B04E3321EF294D1F26C6A45305A695DF078462F08q8xEH" TargetMode="External"/><Relationship Id="rId18" Type="http://schemas.openxmlformats.org/officeDocument/2006/relationships/hyperlink" Target="consultantplus://offline/ref=14DF662FE287304F0B7C7D58D16BD40DB6D58F0EE13D43F89C88FE6E6D4A6F4D6E14FC79462F0B8Cq4xDH" TargetMode="External"/><Relationship Id="rId26" Type="http://schemas.openxmlformats.org/officeDocument/2006/relationships/hyperlink" Target="consultantplus://offline/ref=14DF662FE287304F0B7C7D58D16BD40DB6D98901E53E43F89C88FE6E6Dq4xAH" TargetMode="External"/><Relationship Id="rId39" Type="http://schemas.openxmlformats.org/officeDocument/2006/relationships/hyperlink" Target="consultantplus://offline/ref=14DF662FE287304F0B7C7D58D16BD40DB6D98E0EE13E43F89C88FE6E6D4A6F4D6E14FC79462F0187q4xAH" TargetMode="External"/><Relationship Id="rId21" Type="http://schemas.openxmlformats.org/officeDocument/2006/relationships/hyperlink" Target="consultantplus://offline/ref=14DF662FE287304F0B7C7D58D16BD40DB6D98905E63E43F89C88FE6E6D4A6F4D6E14FC79462F0089q4xAH" TargetMode="External"/><Relationship Id="rId34" Type="http://schemas.openxmlformats.org/officeDocument/2006/relationships/hyperlink" Target="consultantplus://offline/ref=14DF662FE287304F0B7C7D58D16BD40DB6D98E0EE13E43F89C88FE6E6D4A6F4D6E14FC79462F0187q4x9H" TargetMode="External"/><Relationship Id="rId42" Type="http://schemas.openxmlformats.org/officeDocument/2006/relationships/hyperlink" Target="consultantplus://offline/ref=14DF662FE287304F0B7C7D58D16BD40DB6D98905E63E43F89C88FE6E6D4A6F4D6E14FC79462E098Eq4xFH" TargetMode="External"/><Relationship Id="rId47" Type="http://schemas.openxmlformats.org/officeDocument/2006/relationships/hyperlink" Target="consultantplus://offline/ref=14DF662FE287304F0B7C7D58D16BD40DB6D98905E63E43F89C88FE6E6D4A6F4D6E14FC79462F018Eq4xFH" TargetMode="External"/><Relationship Id="rId50" Type="http://schemas.openxmlformats.org/officeDocument/2006/relationships/hyperlink" Target="consultantplus://offline/ref=14DF662FE287304F0B7C7D58D16BD40DB6D98905E63E43F89C88FE6E6D4A6F4D6E14FC79462F008Fq4xBH" TargetMode="External"/><Relationship Id="rId55" Type="http://schemas.openxmlformats.org/officeDocument/2006/relationships/hyperlink" Target="consultantplus://offline/ref=14DF662FE287304F0B7C7D58D16BD40DB6D98905E63E43F89C88FE6E6D4A6F4D6E14FC79462F008Aq4xCH" TargetMode="External"/><Relationship Id="rId63" Type="http://schemas.openxmlformats.org/officeDocument/2006/relationships/hyperlink" Target="consultantplus://offline/ref=14DF662FE287304F0B7C7D58D16BD40DB6D78F07E73843F89C88FE6E6D4A6F4D6E14FC79462F098Cq4x5H" TargetMode="External"/><Relationship Id="rId68" Type="http://schemas.openxmlformats.org/officeDocument/2006/relationships/hyperlink" Target="consultantplus://offline/ref=14DF662FE287304F0B7C7D58D16BD40DB6D98E0EE13E43F89C88FE6E6D4A6F4D6E14FC79462F008Fq4x8H" TargetMode="External"/><Relationship Id="rId76" Type="http://schemas.openxmlformats.org/officeDocument/2006/relationships/image" Target="media/image5.wmf"/><Relationship Id="rId7" Type="http://schemas.openxmlformats.org/officeDocument/2006/relationships/hyperlink" Target="consultantplus://offline/ref=14DF662FE287304F0B7C7D58D16BD40DB6D98E0EE23C43F89C88FE6E6D4A6F4D6E14FC79462F0B87q4x8H" TargetMode="External"/><Relationship Id="rId71" Type="http://schemas.openxmlformats.org/officeDocument/2006/relationships/hyperlink" Target="consultantplus://offline/ref=14DF662FE287304F0B7C7D58D16BD40DB6D98E0EE13E43F89C88FE6E6D4A6F4D6E14FC79462F008Fq4x8H" TargetMode="External"/><Relationship Id="rId2" Type="http://schemas.openxmlformats.org/officeDocument/2006/relationships/settings" Target="settings.xml"/><Relationship Id="rId16" Type="http://schemas.openxmlformats.org/officeDocument/2006/relationships/hyperlink" Target="consultantplus://offline/ref=14DF662FE287304F0B7C7D58D16BD40DB6D78F07E73843F89C88FE6E6D4A6F4D6E14FC79462F098Cq4xAH" TargetMode="External"/><Relationship Id="rId29" Type="http://schemas.openxmlformats.org/officeDocument/2006/relationships/hyperlink" Target="consultantplus://offline/ref=14DF662FE287304F0B7C7D58D16BD40DB6D98905E63E43F89C88FE6E6D4A6F4D6E14FC79462F0B88q4xAH" TargetMode="External"/><Relationship Id="rId11" Type="http://schemas.openxmlformats.org/officeDocument/2006/relationships/hyperlink" Target="consultantplus://offline/ref=14DF662FE287304F0B7C7D58D16BD40DB3D78D02E7321EF294D1F26Cq6xAH" TargetMode="External"/><Relationship Id="rId24" Type="http://schemas.openxmlformats.org/officeDocument/2006/relationships/hyperlink" Target="consultantplus://offline/ref=14DF662FE287304F0B7C7D58D16BD40DB6D98E0EE23C43F89C88FE6E6D4A6F4D6E14FC79462F0B87q4xAH" TargetMode="External"/><Relationship Id="rId32" Type="http://schemas.openxmlformats.org/officeDocument/2006/relationships/hyperlink" Target="consultantplus://offline/ref=14DF662FE287304F0B7C7D58D16BD40DB6D98806E33843F89C88FE6E6Dq4xAH" TargetMode="External"/><Relationship Id="rId37" Type="http://schemas.openxmlformats.org/officeDocument/2006/relationships/hyperlink" Target="consultantplus://offline/ref=14DF662FE287304F0B7C7D58D16BD40DB6D58F0EE13D43F89C88FE6E6D4A6F4D6E14FC79462F0886q4xCH" TargetMode="External"/><Relationship Id="rId40" Type="http://schemas.openxmlformats.org/officeDocument/2006/relationships/hyperlink" Target="consultantplus://offline/ref=14DF662FE287304F0B7C7D58D16BD40DB6D98905E63E43F89C88FE6E6D4A6F4D6E14FC79462F0089q4x5H" TargetMode="External"/><Relationship Id="rId45" Type="http://schemas.openxmlformats.org/officeDocument/2006/relationships/hyperlink" Target="consultantplus://offline/ref=14DF662FE287304F0B7C7D58D16BD40DB6D98905E63E43F89C88FE6E6D4A6F4D6E14FC79462F0E87q4x8H" TargetMode="External"/><Relationship Id="rId53" Type="http://schemas.openxmlformats.org/officeDocument/2006/relationships/hyperlink" Target="consultantplus://offline/ref=14DF662FE287304F0B7C7D58D16BD40DB6D98905E63E43F89C88FE6E6Dq4xAH" TargetMode="External"/><Relationship Id="rId58" Type="http://schemas.openxmlformats.org/officeDocument/2006/relationships/hyperlink" Target="consultantplus://offline/ref=14DF662FE287304F0B7C7D58D16BD40DB6D98901E53E43F89C88FE6E6D4A6F4D6E14FC79462F088Bq4xEH" TargetMode="External"/><Relationship Id="rId66" Type="http://schemas.openxmlformats.org/officeDocument/2006/relationships/hyperlink" Target="consultantplus://offline/ref=14DF662FE287304F0B7C7D58D16BD40DB6D98E0EE13E43F89C88FE6E6D4A6F4D6E14FC79462F008Fq4x9H" TargetMode="External"/><Relationship Id="rId74" Type="http://schemas.openxmlformats.org/officeDocument/2006/relationships/image" Target="media/image3.wmf"/><Relationship Id="rId79" Type="http://schemas.openxmlformats.org/officeDocument/2006/relationships/theme" Target="theme/theme1.xml"/><Relationship Id="rId5" Type="http://schemas.openxmlformats.org/officeDocument/2006/relationships/hyperlink" Target="consultantplus://offline/ref=14DF662FE287304F0B7C7D58D16BD40DB6D98E0EE13E43F89C88FE6E6D4A6F4D6E14FC79462F0186q4xFH" TargetMode="External"/><Relationship Id="rId61" Type="http://schemas.openxmlformats.org/officeDocument/2006/relationships/hyperlink" Target="consultantplus://offline/ref=14DF662FE287304F0B7C7D58D16BD40DB6D98E0EE13E43F89C88FE6E6D4A6F4D6E14FC79462F008Eq4xDH" TargetMode="External"/><Relationship Id="rId10" Type="http://schemas.openxmlformats.org/officeDocument/2006/relationships/hyperlink" Target="consultantplus://offline/ref=14DF662FE287304F0B7C7D58D16BD40DB6D98905E63E43F89C88FE6E6D4A6F4D6E14FC79462F008Dq4x8H" TargetMode="External"/><Relationship Id="rId19" Type="http://schemas.openxmlformats.org/officeDocument/2006/relationships/hyperlink" Target="consultantplus://offline/ref=14DF662FE287304F0B7C7D58D16BD40DB6D98E0EE23C43F89C88FE6E6D4A6F4D6E14FC79462F0B87q4x8H" TargetMode="External"/><Relationship Id="rId31" Type="http://schemas.openxmlformats.org/officeDocument/2006/relationships/hyperlink" Target="consultantplus://offline/ref=14DF662FE287304F0B7C7D58D16BD40DB6D98E0EE13E43F89C88FE6E6D4A6F4D6E14FC79462F0187q4xFH" TargetMode="External"/><Relationship Id="rId44" Type="http://schemas.openxmlformats.org/officeDocument/2006/relationships/hyperlink" Target="consultantplus://offline/ref=14DF662FE287304F0B7C7D58D16BD40DB6D98905E63E43F89C88FE6E6D4A6F4D6E14FC79462F0E88q4xDH" TargetMode="External"/><Relationship Id="rId52" Type="http://schemas.openxmlformats.org/officeDocument/2006/relationships/hyperlink" Target="consultantplus://offline/ref=14DF662FE287304F0B7C7D58D16BD40DB6D98905E63E43F89C88FE6E6D4A6F4D6E14FC79462F0088q4xBH" TargetMode="External"/><Relationship Id="rId60" Type="http://schemas.openxmlformats.org/officeDocument/2006/relationships/hyperlink" Target="consultantplus://offline/ref=14DF662FE287304F0B7C7D58D16BD40DB6D98901E53E43F89C88FE6E6D4A6F4D6E14FC79462F088Bq4xEH" TargetMode="External"/><Relationship Id="rId65" Type="http://schemas.openxmlformats.org/officeDocument/2006/relationships/hyperlink" Target="consultantplus://offline/ref=14DF662FE287304F0B7C7D58D16BD40DB6D98E0EE13E43F89C88FE6E6D4A6F4D6E14FC79462F008Fq4xEH" TargetMode="External"/><Relationship Id="rId73" Type="http://schemas.openxmlformats.org/officeDocument/2006/relationships/image" Target="media/image2.wmf"/><Relationship Id="rId78"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14DF662FE287304F0B7C7D58D16BD40DB6D98905E63E43F89C88FE6E6D4A6F4D6E14FC79462F0B86q4xAH" TargetMode="External"/><Relationship Id="rId14" Type="http://schemas.openxmlformats.org/officeDocument/2006/relationships/hyperlink" Target="consultantplus://offline/ref=14DF662FE287304F0B7C7D58D16BD40DB0D38B04E3321EF294D1F26C6A45305A695DF078462F01q8xEH" TargetMode="External"/><Relationship Id="rId22" Type="http://schemas.openxmlformats.org/officeDocument/2006/relationships/hyperlink" Target="consultantplus://offline/ref=14DF662FE287304F0B7C7D58D16BD40DB6D98E0EE23C43F89C88FE6E6D4A6F4D6E14FC79462F0B87q4xBH" TargetMode="External"/><Relationship Id="rId27" Type="http://schemas.openxmlformats.org/officeDocument/2006/relationships/hyperlink" Target="consultantplus://offline/ref=14DF662FE287304F0B7C7D58D16BD40DB6D98E0EE13E43F89C88FE6E6D4A6F4D6E14FC79462F0186q4xBH" TargetMode="External"/><Relationship Id="rId30" Type="http://schemas.openxmlformats.org/officeDocument/2006/relationships/hyperlink" Target="consultantplus://offline/ref=14DF662FE287304F0B7C7D58D16BD40DB6D98E0EE13E43F89C88FE6E6D4A6F4D6E14FC79462F0187q4xCH" TargetMode="External"/><Relationship Id="rId35" Type="http://schemas.openxmlformats.org/officeDocument/2006/relationships/hyperlink" Target="consultantplus://offline/ref=14DF662FE287304F0B7C7D58D16BD40DB6D98E0EE13E43F89C88FE6E6D4A6F4D6E14FC79462F0187q4xBH" TargetMode="External"/><Relationship Id="rId43" Type="http://schemas.openxmlformats.org/officeDocument/2006/relationships/hyperlink" Target="consultantplus://offline/ref=14DF662FE287304F0B7C7D58D16BD40DB6D98905E63E43F89C88FE6E6D4A6F4D6E14FC79462F0F8Bq4x9H" TargetMode="External"/><Relationship Id="rId48" Type="http://schemas.openxmlformats.org/officeDocument/2006/relationships/hyperlink" Target="consultantplus://offline/ref=14DF662FE287304F0B7C7D58D16BD40DB6D08F02E13C43F89C88FE6E6D4A6F4D6E14FC79462F098Fq4xCH" TargetMode="External"/><Relationship Id="rId56" Type="http://schemas.openxmlformats.org/officeDocument/2006/relationships/hyperlink" Target="consultantplus://offline/ref=14DF662FE287304F0B7C7D58D16BD40DB6D98905E63E43F89C88FE6E6D4A6F4D6E14FC79462F008Fq4x9H" TargetMode="External"/><Relationship Id="rId64" Type="http://schemas.openxmlformats.org/officeDocument/2006/relationships/hyperlink" Target="consultantplus://offline/ref=14DF662FE287304F0B7C7D58D16BD40DB6D98E0EE13E43F89C88FE6E6D4A6F4D6E14FC79462F008Eq4x5H" TargetMode="External"/><Relationship Id="rId69" Type="http://schemas.openxmlformats.org/officeDocument/2006/relationships/hyperlink" Target="consultantplus://offline/ref=14DF662FE287304F0B7C7D58D16BD40DB6D28F03E73A43F89C88FE6E6D4A6F4D6E14FC79462F098Cq4xDH" TargetMode="External"/><Relationship Id="rId77" Type="http://schemas.openxmlformats.org/officeDocument/2006/relationships/hyperlink" Target="consultantplus://offline/ref=14DF662FE287304F0B7C7D58D16BD40DB6D98E0EE13E43F89C88FE6E6D4A6F4D6E14FC79462F0D8Cq4x5H" TargetMode="External"/><Relationship Id="rId8" Type="http://schemas.openxmlformats.org/officeDocument/2006/relationships/hyperlink" Target="consultantplus://offline/ref=14DF662FE287304F0B7C7D58D16BD40DB6D78F07E73843F89C88FE6E6D4A6F4D6E14FC79462F098Cq4xBH" TargetMode="External"/><Relationship Id="rId51" Type="http://schemas.openxmlformats.org/officeDocument/2006/relationships/hyperlink" Target="consultantplus://offline/ref=14DF662FE287304F0B7C7D58D16BD40DB6D98E0EE13E43F89C88FE6E6D4A6F4D6E14FC79462F0187q4x5H" TargetMode="External"/><Relationship Id="rId72" Type="http://schemas.openxmlformats.org/officeDocument/2006/relationships/image" Target="media/image1.wmf"/><Relationship Id="rId3" Type="http://schemas.openxmlformats.org/officeDocument/2006/relationships/webSettings" Target="webSettings.xml"/><Relationship Id="rId12" Type="http://schemas.openxmlformats.org/officeDocument/2006/relationships/hyperlink" Target="consultantplus://offline/ref=14DF662FE287304F0B7C7D58D16BD40DB3D98C02E4321EF294D1F26Cq6xAH" TargetMode="External"/><Relationship Id="rId17" Type="http://schemas.openxmlformats.org/officeDocument/2006/relationships/hyperlink" Target="consultantplus://offline/ref=14DF662FE287304F0B7C7D58D16BD40DB6D98E0EE13E43F89C88FE6E6D4A6F4D6E14FC79462F0186q4xEH" TargetMode="External"/><Relationship Id="rId25" Type="http://schemas.openxmlformats.org/officeDocument/2006/relationships/hyperlink" Target="consultantplus://offline/ref=14DF662FE287304F0B7C7D58D16BD40DB6D28F03E73A43F89C88FE6E6D4A6F4D6E14FC79462F098Cq4xDH" TargetMode="External"/><Relationship Id="rId33" Type="http://schemas.openxmlformats.org/officeDocument/2006/relationships/hyperlink" Target="consultantplus://offline/ref=14DF662FE287304F0B7C7D58D16BD40DB6D98901E53E43F89C88FE6E6D4A6F4D6E14FC79462F088Dq4x8H" TargetMode="External"/><Relationship Id="rId38" Type="http://schemas.openxmlformats.org/officeDocument/2006/relationships/hyperlink" Target="consultantplus://offline/ref=14DF662FE287304F0B7C7D58D16BD40DB6D58F0EE13D43F89C88FE6E6D4A6F4D6E14FC79462F0B8Cq4xDH" TargetMode="External"/><Relationship Id="rId46" Type="http://schemas.openxmlformats.org/officeDocument/2006/relationships/hyperlink" Target="consultantplus://offline/ref=14DF662FE287304F0B7C7D58D16BD40DB0D38B04E3321EF294D1F26C6A45305A695DF078462F01q8xEH" TargetMode="External"/><Relationship Id="rId59" Type="http://schemas.openxmlformats.org/officeDocument/2006/relationships/hyperlink" Target="consultantplus://offline/ref=14DF662FE287304F0B7C7D58D16BD40DB6D98901E53E43F89C88FE6E6D4A6F4D6E14FC79462F088Bq4xEH" TargetMode="External"/><Relationship Id="rId67" Type="http://schemas.openxmlformats.org/officeDocument/2006/relationships/hyperlink" Target="consultantplus://offline/ref=14DF662FE287304F0B7C7D58D16BD40DB6D98905E63E43F89C88FE6E6D4A6F4D6E14FC7Aq4xEH" TargetMode="External"/><Relationship Id="rId20" Type="http://schemas.openxmlformats.org/officeDocument/2006/relationships/hyperlink" Target="consultantplus://offline/ref=14DF662FE287304F0B7C7D58D16BD40DB6D78F07E73843F89C88FE6E6D4A6F4D6E14FC79462F098Cq4x5H" TargetMode="External"/><Relationship Id="rId41" Type="http://schemas.openxmlformats.org/officeDocument/2006/relationships/hyperlink" Target="consultantplus://offline/ref=14DF662FE287304F0B7C7D58D16BD40DB6D98905E63E43F89C88FE6E6D4A6F4D6E14FC79462F0086q4xEH" TargetMode="External"/><Relationship Id="rId54" Type="http://schemas.openxmlformats.org/officeDocument/2006/relationships/hyperlink" Target="consultantplus://offline/ref=14DF662FE287304F0B7C7D58D16BD40DB6D98905E63E43F89C88FE6E6D4A6F4D6E14FC79462F008Aq4x8H" TargetMode="External"/><Relationship Id="rId62" Type="http://schemas.openxmlformats.org/officeDocument/2006/relationships/hyperlink" Target="consultantplus://offline/ref=14DF662FE287304F0B7C7D58D16BD40DB6D98E0EE13E43F89C88FE6E6D4A6F4D6E14FC79462F008Eq4x8H" TargetMode="External"/><Relationship Id="rId70" Type="http://schemas.openxmlformats.org/officeDocument/2006/relationships/hyperlink" Target="consultantplus://offline/ref=14DF662FE287304F0B7C7D58D16BD40DB6D28F03E73A43F89C88FE6E6D4A6F4D6E14FC79462F098Cq4xDH" TargetMode="External"/><Relationship Id="rId75" Type="http://schemas.openxmlformats.org/officeDocument/2006/relationships/image" Target="media/image4.wmf"/><Relationship Id="rId1" Type="http://schemas.openxmlformats.org/officeDocument/2006/relationships/styles" Target="styles.xml"/><Relationship Id="rId6" Type="http://schemas.openxmlformats.org/officeDocument/2006/relationships/hyperlink" Target="consultantplus://offline/ref=14DF662FE287304F0B7C7D58D16BD40DB6D58F0EE13D43F89C88FE6E6D4A6F4D6E14FC79462F0B8Cq4xDH" TargetMode="External"/><Relationship Id="rId15" Type="http://schemas.openxmlformats.org/officeDocument/2006/relationships/hyperlink" Target="consultantplus://offline/ref=14DF662FE287304F0B7C7D58D16BD40DB1D58A01E1321EF294D1F26Cq6xAH" TargetMode="External"/><Relationship Id="rId23" Type="http://schemas.openxmlformats.org/officeDocument/2006/relationships/hyperlink" Target="consultantplus://offline/ref=14DF662FE287304F0B7C7D58D16BD40DB6D98E0EE13E43F89C88FE6E6D4A6F4D6E14FC79462F0186q4x9H" TargetMode="External"/><Relationship Id="rId28" Type="http://schemas.openxmlformats.org/officeDocument/2006/relationships/hyperlink" Target="consultantplus://offline/ref=14DF662FE287304F0B7C7D58D16BD40DB6D98E0EE13E43F89C88FE6E6D4A6F4D6E14FC79462F0186q4x4H" TargetMode="External"/><Relationship Id="rId36" Type="http://schemas.openxmlformats.org/officeDocument/2006/relationships/hyperlink" Target="consultantplus://offline/ref=14DF662FE287304F0B7C7D58D16BD40DB6D58F0EE13D43F89C88FE6E6D4A6F4D6E14FC79462F098Fq4xFH" TargetMode="External"/><Relationship Id="rId49" Type="http://schemas.openxmlformats.org/officeDocument/2006/relationships/hyperlink" Target="consultantplus://offline/ref=14DF662FE287304F0B7C7D58D16BD40DB0D38B04E3321EF294D1F26C6A45305A695DF078462F08q8xCH" TargetMode="External"/><Relationship Id="rId57" Type="http://schemas.openxmlformats.org/officeDocument/2006/relationships/hyperlink" Target="consultantplus://offline/ref=14DF662FE287304F0B7C7D58D16BD40DB6D98901E53E43F89C88FE6E6D4A6F4D6E14FC79q4x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9144</Words>
  <Characters>52121</Characters>
  <Application>Microsoft Office Word</Application>
  <DocSecurity>0</DocSecurity>
  <Lines>434</Lines>
  <Paragraphs>122</Paragraphs>
  <ScaleCrop>false</ScaleCrop>
  <Company>RePack by SPecialiST</Company>
  <LinksUpToDate>false</LinksUpToDate>
  <CharactersWithSpaces>61143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2015-12-09T07:49:00Z</dcterms:created>
  <dcterms:modified xsi:type="dcterms:W3CDTF">2015-12-09T07:50:00Z</dcterms:modified>
</cp:coreProperties>
</file>